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АДМИНИСТРАЦИЯ</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МАКАРОВСКОГО МУНИЦИПАЛЬНОГО ОБРАЗОВАНИЯ</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РТИЩЕВСКОГО МУНИЦИПАЛЬНОГО РАЙОНА</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САРАТОВСКОЙ ОБЛАСТИ</w:t>
      </w:r>
    </w:p>
    <w:p w:rsidR="00314EAB" w:rsidRDefault="00314EAB" w:rsidP="002440DB">
      <w:pPr>
        <w:suppressAutoHyphens/>
        <w:jc w:val="right"/>
        <w:rPr>
          <w:sz w:val="26"/>
          <w:szCs w:val="26"/>
        </w:rPr>
      </w:pPr>
    </w:p>
    <w:p w:rsidR="002440DB" w:rsidRPr="002440DB" w:rsidRDefault="002440DB" w:rsidP="002440DB">
      <w:pPr>
        <w:suppressAutoHyphens/>
        <w:jc w:val="right"/>
        <w:rPr>
          <w:sz w:val="26"/>
          <w:szCs w:val="26"/>
        </w:rPr>
      </w:pPr>
    </w:p>
    <w:p w:rsidR="002440DB" w:rsidRDefault="002440DB" w:rsidP="002440DB">
      <w:pPr>
        <w:suppressAutoHyphens/>
        <w:jc w:val="center"/>
        <w:rPr>
          <w:spacing w:val="40"/>
          <w:sz w:val="26"/>
          <w:szCs w:val="26"/>
        </w:rPr>
      </w:pPr>
      <w:r w:rsidRPr="002440DB">
        <w:rPr>
          <w:spacing w:val="40"/>
          <w:sz w:val="26"/>
          <w:szCs w:val="26"/>
        </w:rPr>
        <w:t>ПОСТАНОВЛЕНИЕ</w:t>
      </w:r>
    </w:p>
    <w:p w:rsidR="00314EAB" w:rsidRPr="002440DB" w:rsidRDefault="00314EAB" w:rsidP="00E7364E">
      <w:pPr>
        <w:suppressAutoHyphens/>
        <w:jc w:val="right"/>
        <w:rPr>
          <w:spacing w:val="40"/>
          <w:sz w:val="26"/>
          <w:szCs w:val="26"/>
        </w:rPr>
      </w:pPr>
    </w:p>
    <w:p w:rsidR="002440DB" w:rsidRPr="002440DB" w:rsidRDefault="002440DB" w:rsidP="002440DB">
      <w:pPr>
        <w:suppressAutoHyphens/>
        <w:jc w:val="center"/>
        <w:rPr>
          <w:color w:val="333333"/>
          <w:spacing w:val="40"/>
          <w:sz w:val="26"/>
          <w:szCs w:val="26"/>
        </w:rPr>
      </w:pPr>
    </w:p>
    <w:p w:rsidR="002440DB" w:rsidRPr="00564A90" w:rsidRDefault="002440DB" w:rsidP="002440DB">
      <w:pPr>
        <w:suppressAutoHyphens/>
        <w:rPr>
          <w:sz w:val="26"/>
          <w:szCs w:val="26"/>
        </w:rPr>
      </w:pPr>
      <w:r w:rsidRPr="002440DB">
        <w:rPr>
          <w:sz w:val="26"/>
          <w:szCs w:val="26"/>
        </w:rPr>
        <w:t xml:space="preserve">от </w:t>
      </w:r>
      <w:r w:rsidR="002357FE">
        <w:rPr>
          <w:sz w:val="26"/>
          <w:szCs w:val="26"/>
        </w:rPr>
        <w:t>05 апреля</w:t>
      </w:r>
      <w:r w:rsidR="00F75905">
        <w:rPr>
          <w:sz w:val="26"/>
          <w:szCs w:val="26"/>
        </w:rPr>
        <w:t xml:space="preserve"> </w:t>
      </w:r>
      <w:r w:rsidR="002C4278">
        <w:rPr>
          <w:sz w:val="26"/>
          <w:szCs w:val="26"/>
        </w:rPr>
        <w:t>2022</w:t>
      </w:r>
      <w:r w:rsidRPr="002440DB">
        <w:rPr>
          <w:sz w:val="26"/>
          <w:szCs w:val="26"/>
        </w:rPr>
        <w:t xml:space="preserve"> года</w:t>
      </w:r>
      <w:r w:rsidRPr="002440DB">
        <w:rPr>
          <w:sz w:val="26"/>
          <w:szCs w:val="26"/>
        </w:rPr>
        <w:tab/>
        <w:t xml:space="preserve">№ </w:t>
      </w:r>
      <w:r w:rsidR="002C4278">
        <w:rPr>
          <w:sz w:val="26"/>
          <w:szCs w:val="26"/>
        </w:rPr>
        <w:t xml:space="preserve"> </w:t>
      </w:r>
      <w:r w:rsidR="002357FE">
        <w:rPr>
          <w:sz w:val="26"/>
          <w:szCs w:val="26"/>
        </w:rPr>
        <w:t>43</w:t>
      </w:r>
    </w:p>
    <w:p w:rsidR="00314EAB" w:rsidRPr="002440DB" w:rsidRDefault="00314EAB" w:rsidP="002440DB">
      <w:pPr>
        <w:suppressAutoHyphens/>
        <w:rPr>
          <w:sz w:val="26"/>
          <w:szCs w:val="26"/>
        </w:rPr>
      </w:pPr>
    </w:p>
    <w:p w:rsidR="0087212E" w:rsidRPr="002440DB" w:rsidRDefault="0087212E" w:rsidP="0087212E">
      <w:pPr>
        <w:suppressAutoHyphens/>
        <w:rPr>
          <w:sz w:val="26"/>
          <w:szCs w:val="26"/>
        </w:rPr>
      </w:pPr>
    </w:p>
    <w:p w:rsidR="00B957FE" w:rsidRPr="00B957FE" w:rsidRDefault="005F1BAA" w:rsidP="005F1BAA">
      <w:pPr>
        <w:pStyle w:val="Style17"/>
        <w:ind w:right="3399"/>
        <w:jc w:val="both"/>
        <w:rPr>
          <w:rStyle w:val="FontStyle82"/>
          <w:sz w:val="26"/>
          <w:szCs w:val="26"/>
        </w:rPr>
      </w:pPr>
      <w:r w:rsidRPr="005F1BAA">
        <w:rPr>
          <w:sz w:val="26"/>
          <w:szCs w:val="26"/>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на автомобильном транспорте, городском наземном электрическом транспорте и в дорожном хозяйстве в границах </w:t>
      </w:r>
      <w:r w:rsidR="00CF2FA5" w:rsidRPr="00CF2FA5">
        <w:rPr>
          <w:sz w:val="26"/>
          <w:szCs w:val="26"/>
        </w:rPr>
        <w:t>Макаровского муниципального образования</w:t>
      </w:r>
    </w:p>
    <w:p w:rsidR="00B957FE" w:rsidRPr="00B957FE" w:rsidRDefault="00B957FE" w:rsidP="00B957FE">
      <w:pPr>
        <w:pStyle w:val="1"/>
        <w:ind w:right="4818" w:firstLine="709"/>
        <w:jc w:val="both"/>
        <w:rPr>
          <w:rStyle w:val="a8"/>
          <w:color w:val="auto"/>
          <w:sz w:val="26"/>
          <w:szCs w:val="26"/>
        </w:rPr>
      </w:pPr>
    </w:p>
    <w:p w:rsidR="00E7364E" w:rsidRPr="00E7364E" w:rsidRDefault="005F1BAA" w:rsidP="00E7364E">
      <w:pPr>
        <w:pStyle w:val="a4"/>
        <w:spacing w:after="120"/>
        <w:ind w:firstLine="709"/>
        <w:jc w:val="both"/>
        <w:rPr>
          <w:sz w:val="26"/>
          <w:szCs w:val="26"/>
        </w:rPr>
      </w:pPr>
      <w:r w:rsidRPr="005F1BAA">
        <w:rPr>
          <w:sz w:val="26"/>
          <w:szCs w:val="26"/>
        </w:rPr>
        <w:t>В соответствии с Федеральным законом от 31.07.2020 г. № 248-ФЗ «О государственном контроле (надзоре) и муниципальном контроле в Российской Федерации», постановлением Правительства Российской Федерации от 25.06.2021</w:t>
      </w:r>
      <w:r>
        <w:rPr>
          <w:sz w:val="26"/>
          <w:szCs w:val="26"/>
        </w:rPr>
        <w:t xml:space="preserve"> г.</w:t>
      </w:r>
      <w:r w:rsidRPr="005F1BAA">
        <w:rPr>
          <w:sz w:val="26"/>
          <w:szCs w:val="26"/>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w:t>
      </w:r>
      <w:r w:rsidR="00E7364E" w:rsidRPr="00E7364E">
        <w:rPr>
          <w:sz w:val="26"/>
          <w:szCs w:val="26"/>
        </w:rPr>
        <w:t>Макаровского муниципального образования, администрация Макаровского муниципального образования</w:t>
      </w:r>
    </w:p>
    <w:p w:rsidR="00E7364E" w:rsidRPr="00E7364E" w:rsidRDefault="00E7364E" w:rsidP="00E7364E">
      <w:pPr>
        <w:pStyle w:val="a4"/>
        <w:spacing w:after="120"/>
        <w:ind w:firstLine="709"/>
        <w:jc w:val="both"/>
        <w:rPr>
          <w:sz w:val="26"/>
          <w:szCs w:val="26"/>
        </w:rPr>
      </w:pPr>
      <w:r w:rsidRPr="00E7364E">
        <w:rPr>
          <w:sz w:val="26"/>
          <w:szCs w:val="26"/>
        </w:rPr>
        <w:t>ПОСТАНОВЛЯЕТ:</w:t>
      </w:r>
    </w:p>
    <w:p w:rsidR="00CF2FA5" w:rsidRPr="00CF2FA5" w:rsidRDefault="00E7364E" w:rsidP="00CF2FA5">
      <w:pPr>
        <w:pStyle w:val="a4"/>
        <w:spacing w:after="120"/>
        <w:ind w:firstLine="709"/>
        <w:jc w:val="both"/>
        <w:rPr>
          <w:sz w:val="26"/>
          <w:szCs w:val="26"/>
        </w:rPr>
      </w:pPr>
      <w:r w:rsidRPr="00E7364E">
        <w:rPr>
          <w:sz w:val="26"/>
          <w:szCs w:val="26"/>
        </w:rPr>
        <w:t xml:space="preserve">1. </w:t>
      </w:r>
      <w:r w:rsidR="005F1BAA" w:rsidRPr="005F1BAA">
        <w:rPr>
          <w:sz w:val="26"/>
          <w:szCs w:val="26"/>
        </w:rPr>
        <w:t xml:space="preserve">Утвердить Программу профилактики рисков причинения вреда (ущерба) охраняемым законом ценностям на 2022 год в сфере муниципального контроля на автомобильном транспорте, городском наземном электрическом транспорте и в дорожном хозяйстве в границах </w:t>
      </w:r>
      <w:r w:rsidR="00CF2FA5" w:rsidRPr="00CF2FA5">
        <w:rPr>
          <w:sz w:val="26"/>
          <w:szCs w:val="26"/>
        </w:rPr>
        <w:t>Макаровского муниципального образования согласно приложению к настоящему постановлению.</w:t>
      </w:r>
    </w:p>
    <w:p w:rsidR="00CF2FA5" w:rsidRPr="00CF2FA5" w:rsidRDefault="00CF2FA5" w:rsidP="00CF2FA5">
      <w:pPr>
        <w:pStyle w:val="a4"/>
        <w:spacing w:after="120"/>
        <w:ind w:firstLine="709"/>
        <w:jc w:val="both"/>
        <w:rPr>
          <w:sz w:val="26"/>
          <w:szCs w:val="26"/>
        </w:rPr>
      </w:pPr>
      <w:r w:rsidRPr="00CF2FA5">
        <w:rPr>
          <w:sz w:val="26"/>
          <w:szCs w:val="26"/>
        </w:rPr>
        <w:t>2. Настоящее постановление обнародовать в установленном порядке и разместить на официальном сайте администрации Макаровского муниципального образования в информационно-телекоммуникационной сети «Интернет».</w:t>
      </w:r>
    </w:p>
    <w:p w:rsidR="00CF2FA5" w:rsidRPr="00CF2FA5" w:rsidRDefault="00CF2FA5" w:rsidP="00CF2FA5">
      <w:pPr>
        <w:pStyle w:val="a4"/>
        <w:spacing w:after="120"/>
        <w:ind w:firstLine="709"/>
        <w:jc w:val="both"/>
        <w:rPr>
          <w:sz w:val="26"/>
          <w:szCs w:val="26"/>
        </w:rPr>
      </w:pPr>
      <w:r w:rsidRPr="00CF2FA5">
        <w:rPr>
          <w:sz w:val="26"/>
          <w:szCs w:val="26"/>
        </w:rPr>
        <w:t>3. Настоящее постановление вступает в силу со дня его официального обнародования.</w:t>
      </w:r>
    </w:p>
    <w:p w:rsidR="002E5A88" w:rsidRPr="002E5A88" w:rsidRDefault="00CF2FA5" w:rsidP="00CF2FA5">
      <w:pPr>
        <w:pStyle w:val="a4"/>
        <w:spacing w:after="120"/>
        <w:ind w:firstLine="709"/>
        <w:jc w:val="both"/>
        <w:rPr>
          <w:bCs/>
          <w:sz w:val="26"/>
          <w:szCs w:val="26"/>
        </w:rPr>
      </w:pPr>
      <w:r w:rsidRPr="00CF2FA5">
        <w:rPr>
          <w:sz w:val="26"/>
          <w:szCs w:val="26"/>
        </w:rPr>
        <w:t xml:space="preserve">4. </w:t>
      </w:r>
      <w:proofErr w:type="gramStart"/>
      <w:r w:rsidRPr="00CF2FA5">
        <w:rPr>
          <w:sz w:val="26"/>
          <w:szCs w:val="26"/>
        </w:rPr>
        <w:t>Контроль за</w:t>
      </w:r>
      <w:proofErr w:type="gramEnd"/>
      <w:r w:rsidRPr="00CF2FA5">
        <w:rPr>
          <w:sz w:val="26"/>
          <w:szCs w:val="26"/>
        </w:rPr>
        <w:t xml:space="preserve"> исполнением настоящего постановления оставляю за собой.</w:t>
      </w:r>
    </w:p>
    <w:p w:rsidR="00601B5E" w:rsidRDefault="00601B5E" w:rsidP="00601B5E">
      <w:pPr>
        <w:pStyle w:val="a4"/>
        <w:rPr>
          <w:bCs/>
          <w:sz w:val="26"/>
          <w:szCs w:val="26"/>
        </w:rPr>
      </w:pPr>
    </w:p>
    <w:p w:rsidR="00502A3E" w:rsidRDefault="00502A3E" w:rsidP="00601B5E">
      <w:pPr>
        <w:pStyle w:val="a4"/>
        <w:rPr>
          <w:bCs/>
          <w:sz w:val="26"/>
          <w:szCs w:val="26"/>
        </w:rPr>
      </w:pPr>
    </w:p>
    <w:p w:rsidR="00601B5E" w:rsidRPr="00601B5E" w:rsidRDefault="00601B5E" w:rsidP="00601B5E">
      <w:pPr>
        <w:pStyle w:val="a4"/>
        <w:rPr>
          <w:bCs/>
          <w:sz w:val="26"/>
          <w:szCs w:val="26"/>
        </w:rPr>
      </w:pPr>
    </w:p>
    <w:p w:rsidR="0087212E" w:rsidRPr="00501EAB" w:rsidRDefault="002C4278" w:rsidP="0087212E">
      <w:pPr>
        <w:suppressAutoHyphens/>
        <w:ind w:left="284"/>
        <w:jc w:val="both"/>
        <w:rPr>
          <w:sz w:val="26"/>
          <w:szCs w:val="26"/>
        </w:rPr>
      </w:pPr>
      <w:r>
        <w:rPr>
          <w:sz w:val="26"/>
          <w:szCs w:val="26"/>
        </w:rPr>
        <w:t>Глава</w:t>
      </w:r>
      <w:r w:rsidR="0087212E" w:rsidRPr="00501EAB">
        <w:rPr>
          <w:sz w:val="26"/>
          <w:szCs w:val="26"/>
        </w:rPr>
        <w:t xml:space="preserve"> администрации Макаровского</w:t>
      </w:r>
    </w:p>
    <w:p w:rsidR="0087212E" w:rsidRPr="00CD7A8B" w:rsidRDefault="0087212E" w:rsidP="0087212E">
      <w:pPr>
        <w:suppressAutoHyphens/>
        <w:ind w:left="284"/>
        <w:jc w:val="both"/>
        <w:rPr>
          <w:sz w:val="26"/>
          <w:szCs w:val="26"/>
        </w:rPr>
      </w:pPr>
      <w:r w:rsidRPr="00501EAB">
        <w:rPr>
          <w:sz w:val="26"/>
          <w:szCs w:val="26"/>
        </w:rPr>
        <w:t xml:space="preserve">муниципального образования </w:t>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t>О.П. Янус</w:t>
      </w:r>
    </w:p>
    <w:p w:rsidR="00502A3E" w:rsidRDefault="00502A3E" w:rsidP="002E5A88">
      <w:pPr>
        <w:pStyle w:val="a4"/>
        <w:ind w:left="6804"/>
        <w:jc w:val="center"/>
        <w:rPr>
          <w:bCs/>
        </w:rPr>
      </w:pPr>
    </w:p>
    <w:p w:rsidR="00E7364E" w:rsidRDefault="00E7364E" w:rsidP="00191D3A">
      <w:pPr>
        <w:ind w:left="6521"/>
        <w:jc w:val="both"/>
        <w:rPr>
          <w:sz w:val="22"/>
          <w:szCs w:val="22"/>
          <w:lang w:eastAsia="ar-SA"/>
        </w:rPr>
        <w:sectPr w:rsidR="00E7364E" w:rsidSect="001A3962">
          <w:footerReference w:type="default" r:id="rId8"/>
          <w:pgSz w:w="11905" w:h="16838" w:code="9"/>
          <w:pgMar w:top="680" w:right="567" w:bottom="680" w:left="1418" w:header="340" w:footer="340" w:gutter="0"/>
          <w:cols w:space="720"/>
          <w:noEndnote/>
          <w:titlePg/>
          <w:docGrid w:linePitch="326"/>
        </w:sectPr>
      </w:pPr>
    </w:p>
    <w:p w:rsidR="00191D3A" w:rsidRDefault="00191D3A" w:rsidP="002357FE">
      <w:pPr>
        <w:ind w:left="6946"/>
        <w:jc w:val="center"/>
        <w:rPr>
          <w:sz w:val="22"/>
          <w:szCs w:val="22"/>
          <w:lang w:eastAsia="ar-SA"/>
        </w:rPr>
      </w:pPr>
      <w:r>
        <w:rPr>
          <w:sz w:val="22"/>
          <w:szCs w:val="22"/>
          <w:lang w:eastAsia="ar-SA"/>
        </w:rPr>
        <w:lastRenderedPageBreak/>
        <w:t xml:space="preserve">Приложение к постановлению администрации </w:t>
      </w:r>
      <w:r>
        <w:rPr>
          <w:bCs/>
          <w:sz w:val="22"/>
          <w:szCs w:val="22"/>
        </w:rPr>
        <w:t xml:space="preserve">Макаровского </w:t>
      </w:r>
      <w:r>
        <w:rPr>
          <w:sz w:val="22"/>
          <w:szCs w:val="22"/>
          <w:lang w:eastAsia="ar-SA"/>
        </w:rPr>
        <w:t>муниципального образования</w:t>
      </w:r>
    </w:p>
    <w:p w:rsidR="00191D3A" w:rsidRDefault="00191D3A" w:rsidP="002357FE">
      <w:pPr>
        <w:ind w:left="6946"/>
        <w:jc w:val="center"/>
        <w:rPr>
          <w:sz w:val="22"/>
          <w:szCs w:val="22"/>
        </w:rPr>
      </w:pPr>
      <w:r>
        <w:rPr>
          <w:sz w:val="22"/>
          <w:szCs w:val="22"/>
        </w:rPr>
        <w:t xml:space="preserve">от </w:t>
      </w:r>
      <w:r w:rsidR="002357FE" w:rsidRPr="002357FE">
        <w:rPr>
          <w:sz w:val="22"/>
          <w:szCs w:val="22"/>
        </w:rPr>
        <w:t xml:space="preserve">05 апреля </w:t>
      </w:r>
      <w:r w:rsidR="002C4278">
        <w:rPr>
          <w:sz w:val="22"/>
          <w:szCs w:val="22"/>
        </w:rPr>
        <w:t>2022 года № </w:t>
      </w:r>
      <w:r w:rsidR="002357FE">
        <w:rPr>
          <w:sz w:val="22"/>
          <w:szCs w:val="22"/>
        </w:rPr>
        <w:t>43</w:t>
      </w:r>
    </w:p>
    <w:p w:rsidR="00191D3A" w:rsidRDefault="00191D3A" w:rsidP="00191D3A">
      <w:pPr>
        <w:jc w:val="both"/>
        <w:rPr>
          <w:sz w:val="26"/>
          <w:szCs w:val="26"/>
        </w:rPr>
      </w:pPr>
    </w:p>
    <w:p w:rsidR="004B336B" w:rsidRPr="004B336B" w:rsidRDefault="004B336B" w:rsidP="004B336B">
      <w:pPr>
        <w:jc w:val="center"/>
        <w:outlineLvl w:val="0"/>
        <w:rPr>
          <w:sz w:val="26"/>
          <w:szCs w:val="26"/>
        </w:rPr>
      </w:pPr>
      <w:r w:rsidRPr="004B336B">
        <w:rPr>
          <w:sz w:val="26"/>
          <w:szCs w:val="26"/>
        </w:rPr>
        <w:t xml:space="preserve">Программа профилактики рисков причинения вреда (ущерба) охраняемым законом ценностям на 2022 год в сфере муниципального контроля </w:t>
      </w:r>
      <w:r w:rsidRPr="004B336B">
        <w:rPr>
          <w:spacing w:val="2"/>
          <w:sz w:val="26"/>
          <w:szCs w:val="26"/>
        </w:rPr>
        <w:t xml:space="preserve">на автомобильном транспорте, городском наземном электрическом транспорте и в дорожном хозяйстве в </w:t>
      </w:r>
      <w:r w:rsidRPr="004B336B">
        <w:rPr>
          <w:sz w:val="26"/>
          <w:szCs w:val="26"/>
        </w:rPr>
        <w:t>границах Макаровского муниципального образования</w:t>
      </w:r>
    </w:p>
    <w:p w:rsidR="004B336B" w:rsidRPr="004B336B" w:rsidRDefault="004B336B" w:rsidP="004B336B">
      <w:pPr>
        <w:jc w:val="center"/>
        <w:outlineLvl w:val="0"/>
        <w:rPr>
          <w:sz w:val="26"/>
          <w:szCs w:val="26"/>
        </w:rPr>
      </w:pPr>
    </w:p>
    <w:p w:rsidR="004B336B" w:rsidRPr="004B336B" w:rsidRDefault="004B336B" w:rsidP="004B336B">
      <w:pPr>
        <w:ind w:firstLine="426"/>
        <w:jc w:val="both"/>
        <w:outlineLvl w:val="0"/>
        <w:rPr>
          <w:sz w:val="26"/>
          <w:szCs w:val="26"/>
        </w:rPr>
      </w:pPr>
      <w:r w:rsidRPr="004B336B">
        <w:rPr>
          <w:sz w:val="26"/>
          <w:szCs w:val="26"/>
        </w:rPr>
        <w:t xml:space="preserve">Настоящая Программа профилактики рисков причинения вреда (ущерба) охраняемым законом ценностям на 2022 год в сфере муниципального контроля </w:t>
      </w:r>
      <w:r w:rsidRPr="004B336B">
        <w:rPr>
          <w:spacing w:val="2"/>
          <w:sz w:val="26"/>
          <w:szCs w:val="26"/>
        </w:rPr>
        <w:t xml:space="preserve">на автомобильном транспорте, городском наземном электрическом транспорте и в дорожном хозяйстве в </w:t>
      </w:r>
      <w:r w:rsidRPr="004B336B">
        <w:rPr>
          <w:sz w:val="26"/>
          <w:szCs w:val="26"/>
        </w:rPr>
        <w:t xml:space="preserve">границах </w:t>
      </w:r>
      <w:r>
        <w:rPr>
          <w:sz w:val="26"/>
          <w:szCs w:val="26"/>
        </w:rPr>
        <w:t>Макаров</w:t>
      </w:r>
      <w:r w:rsidRPr="004B336B">
        <w:rPr>
          <w:sz w:val="26"/>
          <w:szCs w:val="26"/>
        </w:rPr>
        <w:t>ского муниципального образования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B336B" w:rsidRPr="004B336B" w:rsidRDefault="004B336B" w:rsidP="004B336B">
      <w:pPr>
        <w:ind w:firstLine="426"/>
        <w:jc w:val="both"/>
        <w:outlineLvl w:val="0"/>
        <w:rPr>
          <w:sz w:val="26"/>
          <w:szCs w:val="26"/>
        </w:rPr>
      </w:pPr>
      <w:r w:rsidRPr="004B336B">
        <w:rPr>
          <w:sz w:val="26"/>
          <w:szCs w:val="26"/>
        </w:rPr>
        <w:t xml:space="preserve">Настоящая Программа разработана и подлежит исполнению администрацией </w:t>
      </w:r>
      <w:r>
        <w:rPr>
          <w:sz w:val="26"/>
          <w:szCs w:val="26"/>
        </w:rPr>
        <w:t>Макаров</w:t>
      </w:r>
      <w:r w:rsidRPr="004B336B">
        <w:rPr>
          <w:sz w:val="26"/>
          <w:szCs w:val="26"/>
        </w:rPr>
        <w:t>ского муниципального образования (далее по тексту – администрация).</w:t>
      </w:r>
    </w:p>
    <w:p w:rsidR="004B336B" w:rsidRPr="004B336B" w:rsidRDefault="004B336B" w:rsidP="004B336B">
      <w:pPr>
        <w:spacing w:before="120" w:after="120"/>
        <w:jc w:val="center"/>
        <w:rPr>
          <w:sz w:val="26"/>
          <w:szCs w:val="26"/>
        </w:rPr>
      </w:pPr>
      <w:r w:rsidRPr="004B336B">
        <w:rPr>
          <w:sz w:val="26"/>
          <w:szCs w:val="2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B336B" w:rsidRPr="004B336B" w:rsidRDefault="004B336B" w:rsidP="004B336B">
      <w:pPr>
        <w:ind w:firstLine="426"/>
        <w:jc w:val="both"/>
        <w:rPr>
          <w:sz w:val="26"/>
          <w:szCs w:val="26"/>
        </w:rPr>
      </w:pPr>
      <w:proofErr w:type="gramStart"/>
      <w:r w:rsidRPr="004B336B">
        <w:rPr>
          <w:sz w:val="26"/>
          <w:szCs w:val="26"/>
        </w:rPr>
        <w:t xml:space="preserve">Муниципальный контроль </w:t>
      </w:r>
      <w:r w:rsidRPr="004B336B">
        <w:rPr>
          <w:spacing w:val="2"/>
          <w:sz w:val="26"/>
          <w:szCs w:val="26"/>
        </w:rPr>
        <w:t>на автомобильном транспорте, городском наземном электрическом транспорте и в дорожном хозяйстве</w:t>
      </w:r>
      <w:r w:rsidRPr="004B336B">
        <w:rPr>
          <w:sz w:val="26"/>
          <w:szCs w:val="26"/>
        </w:rPr>
        <w:t xml:space="preserve"> осуществляется администрацией </w:t>
      </w:r>
      <w:r>
        <w:rPr>
          <w:sz w:val="26"/>
          <w:szCs w:val="26"/>
        </w:rPr>
        <w:t>Макаров</w:t>
      </w:r>
      <w:r w:rsidRPr="004B336B">
        <w:rPr>
          <w:sz w:val="26"/>
          <w:szCs w:val="26"/>
        </w:rPr>
        <w:t>ского муниципального образования (далее – контрольный орган) посредством профилактики нарушений требований законодательства, оценки соблюдения юридическими лицами, индивидуальными предпринимателями, гражданами, в том числе осуществляющими предпринимательскую деятельность (далее - контролируемые лица), требований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 устранению</w:t>
      </w:r>
      <w:proofErr w:type="gramEnd"/>
      <w:r w:rsidRPr="004B336B">
        <w:rPr>
          <w:sz w:val="26"/>
          <w:szCs w:val="26"/>
        </w:rPr>
        <w:t xml:space="preserve"> их последствий и (или) восстановлению правового положения, существовавшего до возникновения таких нарушений.</w:t>
      </w:r>
    </w:p>
    <w:p w:rsidR="004B336B" w:rsidRPr="004B336B" w:rsidRDefault="004B336B" w:rsidP="004B336B">
      <w:pPr>
        <w:ind w:firstLine="426"/>
        <w:jc w:val="both"/>
        <w:rPr>
          <w:sz w:val="26"/>
          <w:szCs w:val="26"/>
        </w:rPr>
      </w:pPr>
      <w:r w:rsidRPr="004B336B">
        <w:rPr>
          <w:sz w:val="26"/>
          <w:szCs w:val="26"/>
        </w:rPr>
        <w:t>Лицами, контролируемыми органом контроля, являются юридические лица, индивидуальные предприниматели, граждане.</w:t>
      </w:r>
    </w:p>
    <w:p w:rsidR="004B336B" w:rsidRPr="004B336B" w:rsidRDefault="004B336B" w:rsidP="004B336B">
      <w:pPr>
        <w:ind w:firstLine="426"/>
        <w:jc w:val="both"/>
        <w:rPr>
          <w:sz w:val="26"/>
          <w:szCs w:val="26"/>
        </w:rPr>
      </w:pPr>
      <w:r w:rsidRPr="004B336B">
        <w:rPr>
          <w:sz w:val="26"/>
          <w:szCs w:val="26"/>
        </w:rPr>
        <w:t>Предметом муниципального контроля является соблюдение контролируемыми лицами обязательных требований:</w:t>
      </w:r>
    </w:p>
    <w:p w:rsidR="004B336B" w:rsidRPr="004B336B" w:rsidRDefault="004B336B" w:rsidP="004B336B">
      <w:pPr>
        <w:ind w:firstLine="567"/>
        <w:jc w:val="both"/>
        <w:rPr>
          <w:sz w:val="26"/>
          <w:szCs w:val="26"/>
        </w:rPr>
      </w:pPr>
      <w:r w:rsidRPr="004B336B">
        <w:rPr>
          <w:sz w:val="26"/>
          <w:szCs w:val="26"/>
        </w:rPr>
        <w:t>1. В области автомобильных дорог и дорожной деятельности, установленных в отношении автомобильных дорог:</w:t>
      </w:r>
    </w:p>
    <w:p w:rsidR="004B336B" w:rsidRPr="004B336B" w:rsidRDefault="004B336B" w:rsidP="004B336B">
      <w:pPr>
        <w:ind w:firstLine="284"/>
        <w:jc w:val="both"/>
        <w:rPr>
          <w:sz w:val="26"/>
          <w:szCs w:val="26"/>
        </w:rPr>
      </w:pPr>
      <w:r w:rsidRPr="004B336B">
        <w:rPr>
          <w:sz w:val="26"/>
          <w:szCs w:val="26"/>
        </w:rPr>
        <w:t>- к эксплуатации объектов дорожного сервиса, размещенных в полосах отвода и (или) придорожных полосах автомобильных дорог местного значения в границах населенных пунктов поселения;</w:t>
      </w:r>
    </w:p>
    <w:p w:rsidR="004B336B" w:rsidRPr="004B336B" w:rsidRDefault="004B336B" w:rsidP="004B336B">
      <w:pPr>
        <w:ind w:firstLine="284"/>
        <w:jc w:val="both"/>
        <w:rPr>
          <w:sz w:val="26"/>
          <w:szCs w:val="26"/>
        </w:rPr>
      </w:pPr>
      <w:r w:rsidRPr="004B336B">
        <w:rPr>
          <w:sz w:val="26"/>
          <w:szCs w:val="26"/>
        </w:rPr>
        <w:t>- к осуществлению работ по капитальному ремонту, ремонту и содержанию автомобильных дорог местного значения в границах населенных пунктов поселения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B336B" w:rsidRPr="004B336B" w:rsidRDefault="004B336B" w:rsidP="004B336B">
      <w:pPr>
        <w:ind w:firstLine="567"/>
        <w:jc w:val="both"/>
        <w:rPr>
          <w:sz w:val="26"/>
          <w:szCs w:val="26"/>
        </w:rPr>
      </w:pPr>
      <w:r w:rsidRPr="004B336B">
        <w:rPr>
          <w:sz w:val="26"/>
          <w:szCs w:val="26"/>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336B" w:rsidRPr="004B336B" w:rsidRDefault="004B336B" w:rsidP="004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6"/>
          <w:szCs w:val="26"/>
        </w:rPr>
      </w:pPr>
      <w:r w:rsidRPr="004B336B">
        <w:rPr>
          <w:sz w:val="26"/>
          <w:szCs w:val="26"/>
        </w:rPr>
        <w:t>Предметом муниципального контроля является также исполнение решений, принимаемых по результатам контрольных мероприятий.</w:t>
      </w:r>
    </w:p>
    <w:p w:rsidR="004B336B" w:rsidRPr="004B336B" w:rsidRDefault="004B336B" w:rsidP="004B336B">
      <w:pPr>
        <w:widowControl w:val="0"/>
        <w:autoSpaceDE w:val="0"/>
        <w:autoSpaceDN w:val="0"/>
        <w:adjustRightInd w:val="0"/>
        <w:ind w:firstLine="426"/>
        <w:jc w:val="both"/>
        <w:rPr>
          <w:sz w:val="26"/>
          <w:szCs w:val="26"/>
        </w:rPr>
      </w:pPr>
      <w:r w:rsidRPr="004B336B">
        <w:rPr>
          <w:sz w:val="26"/>
          <w:szCs w:val="26"/>
        </w:rPr>
        <w:t>Контрольным органом за 2021 год проверок соблюдения действующего законодательства Российской Федерации в указанной сфере не проводилось.</w:t>
      </w:r>
    </w:p>
    <w:p w:rsidR="004B336B" w:rsidRPr="004B336B" w:rsidRDefault="004B336B" w:rsidP="004B336B">
      <w:pPr>
        <w:spacing w:before="120" w:after="120"/>
        <w:jc w:val="center"/>
        <w:rPr>
          <w:sz w:val="26"/>
          <w:szCs w:val="26"/>
        </w:rPr>
      </w:pPr>
      <w:r w:rsidRPr="004B336B">
        <w:rPr>
          <w:sz w:val="26"/>
          <w:szCs w:val="26"/>
        </w:rPr>
        <w:t>2. Цели и задачи реализации Программы</w:t>
      </w:r>
    </w:p>
    <w:p w:rsidR="004B336B" w:rsidRPr="004B336B" w:rsidRDefault="004B336B" w:rsidP="004B336B">
      <w:pPr>
        <w:ind w:firstLine="567"/>
        <w:jc w:val="both"/>
        <w:rPr>
          <w:sz w:val="26"/>
          <w:szCs w:val="26"/>
        </w:rPr>
      </w:pPr>
      <w:r w:rsidRPr="004B336B">
        <w:rPr>
          <w:sz w:val="26"/>
          <w:szCs w:val="26"/>
        </w:rPr>
        <w:t>Основными целями Программы являются:</w:t>
      </w:r>
    </w:p>
    <w:p w:rsidR="004B336B" w:rsidRPr="004B336B" w:rsidRDefault="004B336B" w:rsidP="004B336B">
      <w:pPr>
        <w:ind w:firstLine="426"/>
        <w:jc w:val="both"/>
        <w:rPr>
          <w:sz w:val="26"/>
          <w:szCs w:val="26"/>
        </w:rPr>
      </w:pPr>
      <w:r w:rsidRPr="004B336B">
        <w:rPr>
          <w:sz w:val="26"/>
          <w:szCs w:val="26"/>
        </w:rPr>
        <w:t>1.</w:t>
      </w:r>
      <w:r>
        <w:rPr>
          <w:sz w:val="26"/>
          <w:szCs w:val="26"/>
        </w:rPr>
        <w:t xml:space="preserve"> </w:t>
      </w:r>
      <w:r w:rsidRPr="004B336B">
        <w:rPr>
          <w:sz w:val="26"/>
          <w:szCs w:val="26"/>
        </w:rPr>
        <w:t>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4B336B" w:rsidRPr="004B336B" w:rsidRDefault="004B336B" w:rsidP="004B336B">
      <w:pPr>
        <w:ind w:firstLine="426"/>
        <w:jc w:val="both"/>
        <w:rPr>
          <w:sz w:val="26"/>
          <w:szCs w:val="26"/>
        </w:rPr>
      </w:pPr>
      <w:r w:rsidRPr="004B336B">
        <w:rPr>
          <w:sz w:val="26"/>
          <w:szCs w:val="26"/>
        </w:rPr>
        <w:t>2. Повышение эффективности защиты прав граждан.</w:t>
      </w:r>
    </w:p>
    <w:p w:rsidR="004B336B" w:rsidRPr="004B336B" w:rsidRDefault="004B336B" w:rsidP="004B336B">
      <w:pPr>
        <w:ind w:firstLine="426"/>
        <w:jc w:val="both"/>
        <w:rPr>
          <w:sz w:val="26"/>
          <w:szCs w:val="26"/>
        </w:rPr>
      </w:pPr>
      <w:r w:rsidRPr="004B336B">
        <w:rPr>
          <w:sz w:val="26"/>
          <w:szCs w:val="26"/>
        </w:rPr>
        <w:t>3. Регулярная ревизия обязательных требований и принятие мер к обеспечению реального влияния на подконтрольную среду комплекса обязательных требований, соблюдение которых является предметом муниципального жилищного контроля.</w:t>
      </w:r>
    </w:p>
    <w:p w:rsidR="004B336B" w:rsidRPr="004B336B" w:rsidRDefault="004B336B" w:rsidP="004B336B">
      <w:pPr>
        <w:ind w:firstLine="426"/>
        <w:jc w:val="both"/>
        <w:rPr>
          <w:sz w:val="26"/>
          <w:szCs w:val="26"/>
        </w:rPr>
      </w:pPr>
      <w:r w:rsidRPr="004B336B">
        <w:rPr>
          <w:sz w:val="26"/>
          <w:szCs w:val="26"/>
        </w:rPr>
        <w:t>4. Повышение результативности и эффективности контрольной деятельности по муниципальному жилищному контролю.</w:t>
      </w:r>
    </w:p>
    <w:p w:rsidR="004B336B" w:rsidRPr="004B336B" w:rsidRDefault="004B336B" w:rsidP="004B336B">
      <w:pPr>
        <w:ind w:firstLine="426"/>
        <w:jc w:val="both"/>
        <w:rPr>
          <w:sz w:val="26"/>
          <w:szCs w:val="26"/>
        </w:rPr>
      </w:pPr>
      <w:r w:rsidRPr="004B336B">
        <w:rPr>
          <w:sz w:val="26"/>
          <w:szCs w:val="26"/>
        </w:rPr>
        <w:t>5.</w:t>
      </w:r>
      <w:r>
        <w:rPr>
          <w:sz w:val="26"/>
          <w:szCs w:val="26"/>
        </w:rPr>
        <w:t xml:space="preserve"> </w:t>
      </w:r>
      <w:r w:rsidRPr="004B336B">
        <w:rPr>
          <w:sz w:val="26"/>
          <w:szCs w:val="26"/>
        </w:rPr>
        <w:t>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p w:rsidR="004B336B" w:rsidRPr="004B336B" w:rsidRDefault="004B336B" w:rsidP="004B336B">
      <w:pPr>
        <w:ind w:firstLine="567"/>
        <w:jc w:val="both"/>
        <w:rPr>
          <w:sz w:val="26"/>
          <w:szCs w:val="26"/>
        </w:rPr>
      </w:pPr>
      <w:r w:rsidRPr="004B336B">
        <w:rPr>
          <w:sz w:val="26"/>
          <w:szCs w:val="26"/>
        </w:rPr>
        <w:t>Проведение профилактических мероприятий направлено на решение следующих задач:</w:t>
      </w:r>
    </w:p>
    <w:p w:rsidR="004B336B" w:rsidRPr="004B336B" w:rsidRDefault="004B336B" w:rsidP="004B336B">
      <w:pPr>
        <w:ind w:firstLine="284"/>
        <w:jc w:val="both"/>
        <w:rPr>
          <w:sz w:val="26"/>
          <w:szCs w:val="26"/>
        </w:rPr>
      </w:pPr>
      <w:r w:rsidRPr="004B336B">
        <w:rPr>
          <w:sz w:val="26"/>
          <w:szCs w:val="26"/>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4B336B" w:rsidRPr="004B336B" w:rsidRDefault="004B336B" w:rsidP="004B336B">
      <w:pPr>
        <w:ind w:firstLine="284"/>
        <w:jc w:val="both"/>
        <w:rPr>
          <w:sz w:val="26"/>
          <w:szCs w:val="26"/>
        </w:rPr>
      </w:pPr>
      <w:r w:rsidRPr="004B336B">
        <w:rPr>
          <w:sz w:val="26"/>
          <w:szCs w:val="26"/>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4B336B" w:rsidRPr="004B336B" w:rsidRDefault="004B336B" w:rsidP="004B336B">
      <w:pPr>
        <w:ind w:firstLine="284"/>
        <w:jc w:val="both"/>
        <w:rPr>
          <w:sz w:val="26"/>
          <w:szCs w:val="26"/>
        </w:rPr>
      </w:pPr>
      <w:r w:rsidRPr="004B336B">
        <w:rPr>
          <w:sz w:val="26"/>
          <w:szCs w:val="26"/>
        </w:rPr>
        <w:t>- выявление и предотвращение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4B336B" w:rsidRPr="004B336B" w:rsidRDefault="004B336B" w:rsidP="004B336B">
      <w:pPr>
        <w:ind w:firstLine="284"/>
        <w:jc w:val="both"/>
        <w:rPr>
          <w:sz w:val="26"/>
          <w:szCs w:val="26"/>
        </w:rPr>
      </w:pPr>
      <w:r w:rsidRPr="004B336B">
        <w:rPr>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336B" w:rsidRPr="004B336B" w:rsidRDefault="004B336B" w:rsidP="004B336B">
      <w:pPr>
        <w:autoSpaceDE w:val="0"/>
        <w:autoSpaceDN w:val="0"/>
        <w:spacing w:before="120" w:after="120"/>
        <w:jc w:val="center"/>
        <w:outlineLvl w:val="1"/>
        <w:rPr>
          <w:sz w:val="26"/>
          <w:szCs w:val="26"/>
        </w:rPr>
      </w:pPr>
      <w:r w:rsidRPr="004B336B">
        <w:rPr>
          <w:sz w:val="26"/>
          <w:szCs w:val="26"/>
        </w:rPr>
        <w:t>3. Перечень профилактических мероприятий, сроки (периодичность) их проведения</w:t>
      </w:r>
    </w:p>
    <w:p w:rsidR="004B336B" w:rsidRPr="004B336B" w:rsidRDefault="004B336B" w:rsidP="004B336B">
      <w:pPr>
        <w:ind w:firstLine="709"/>
        <w:jc w:val="both"/>
        <w:rPr>
          <w:sz w:val="26"/>
          <w:szCs w:val="26"/>
        </w:rPr>
      </w:pPr>
      <w:r w:rsidRPr="004B336B">
        <w:rPr>
          <w:sz w:val="26"/>
          <w:szCs w:val="26"/>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rsidR="004B336B" w:rsidRPr="004B336B" w:rsidRDefault="004B336B" w:rsidP="004B336B">
      <w:pPr>
        <w:ind w:firstLine="709"/>
        <w:jc w:val="both"/>
        <w:rPr>
          <w:sz w:val="26"/>
          <w:szCs w:val="26"/>
        </w:rPr>
      </w:pPr>
      <w:r w:rsidRPr="004B336B">
        <w:rPr>
          <w:sz w:val="26"/>
          <w:szCs w:val="26"/>
        </w:rPr>
        <w:t xml:space="preserve">Перечень основных профилактических мероприятий Программы на 2022 год приведен в таблице №1. </w:t>
      </w:r>
    </w:p>
    <w:p w:rsidR="004B336B" w:rsidRPr="004B336B" w:rsidRDefault="004B336B" w:rsidP="004B336B">
      <w:pPr>
        <w:autoSpaceDE w:val="0"/>
        <w:autoSpaceDN w:val="0"/>
        <w:jc w:val="right"/>
        <w:rPr>
          <w:sz w:val="20"/>
          <w:szCs w:val="20"/>
        </w:rPr>
      </w:pPr>
      <w:r w:rsidRPr="004B336B">
        <w:rPr>
          <w:sz w:val="20"/>
          <w:szCs w:val="20"/>
        </w:rPr>
        <w:t>Таблица № 1</w:t>
      </w:r>
    </w:p>
    <w:p w:rsidR="004B336B" w:rsidRPr="004B336B" w:rsidRDefault="004B336B" w:rsidP="004B336B">
      <w:pPr>
        <w:rPr>
          <w:sz w:val="2"/>
          <w:szCs w:val="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49"/>
        <w:gridCol w:w="4502"/>
        <w:gridCol w:w="2282"/>
        <w:gridCol w:w="2511"/>
      </w:tblGrid>
      <w:tr w:rsidR="004B336B" w:rsidRPr="004B336B" w:rsidTr="00221955">
        <w:trPr>
          <w:tblHeader/>
        </w:trPr>
        <w:tc>
          <w:tcPr>
            <w:tcW w:w="373" w:type="pct"/>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autoSpaceDE w:val="0"/>
              <w:autoSpaceDN w:val="0"/>
              <w:jc w:val="center"/>
              <w:rPr>
                <w:sz w:val="20"/>
                <w:szCs w:val="20"/>
              </w:rPr>
            </w:pPr>
            <w:r w:rsidRPr="004B336B">
              <w:rPr>
                <w:sz w:val="20"/>
                <w:szCs w:val="20"/>
              </w:rPr>
              <w:t xml:space="preserve">№ </w:t>
            </w:r>
            <w:proofErr w:type="spellStart"/>
            <w:proofErr w:type="gramStart"/>
            <w:r w:rsidRPr="004B336B">
              <w:rPr>
                <w:sz w:val="20"/>
                <w:szCs w:val="20"/>
              </w:rPr>
              <w:t>п</w:t>
            </w:r>
            <w:proofErr w:type="spellEnd"/>
            <w:proofErr w:type="gramEnd"/>
            <w:r w:rsidRPr="004B336B">
              <w:rPr>
                <w:sz w:val="20"/>
                <w:szCs w:val="20"/>
              </w:rPr>
              <w:t>/</w:t>
            </w:r>
            <w:proofErr w:type="spellStart"/>
            <w:r w:rsidRPr="004B336B">
              <w:rPr>
                <w:sz w:val="20"/>
                <w:szCs w:val="20"/>
              </w:rPr>
              <w:t>п</w:t>
            </w:r>
            <w:proofErr w:type="spellEnd"/>
          </w:p>
        </w:tc>
        <w:tc>
          <w:tcPr>
            <w:tcW w:w="2241" w:type="pct"/>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autoSpaceDE w:val="0"/>
              <w:autoSpaceDN w:val="0"/>
              <w:jc w:val="center"/>
              <w:rPr>
                <w:sz w:val="20"/>
                <w:szCs w:val="20"/>
              </w:rPr>
            </w:pPr>
            <w:r w:rsidRPr="004B336B">
              <w:rPr>
                <w:sz w:val="20"/>
                <w:szCs w:val="20"/>
              </w:rPr>
              <w:t>Профилактические мероприятия</w:t>
            </w:r>
          </w:p>
        </w:tc>
        <w:tc>
          <w:tcPr>
            <w:tcW w:w="1136" w:type="pct"/>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autoSpaceDE w:val="0"/>
              <w:autoSpaceDN w:val="0"/>
              <w:jc w:val="center"/>
              <w:rPr>
                <w:sz w:val="20"/>
                <w:szCs w:val="20"/>
              </w:rPr>
            </w:pPr>
            <w:r w:rsidRPr="004B336B">
              <w:rPr>
                <w:sz w:val="20"/>
                <w:szCs w:val="20"/>
              </w:rPr>
              <w:t>Периодичность проведения</w:t>
            </w:r>
          </w:p>
        </w:tc>
        <w:tc>
          <w:tcPr>
            <w:tcW w:w="1250" w:type="pct"/>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autoSpaceDE w:val="0"/>
              <w:autoSpaceDN w:val="0"/>
              <w:jc w:val="center"/>
              <w:rPr>
                <w:sz w:val="20"/>
                <w:szCs w:val="20"/>
              </w:rPr>
            </w:pPr>
            <w:r w:rsidRPr="004B336B">
              <w:rPr>
                <w:sz w:val="20"/>
                <w:szCs w:val="20"/>
              </w:rPr>
              <w:t>Адресат мероприятия</w:t>
            </w:r>
          </w:p>
        </w:tc>
      </w:tr>
      <w:tr w:rsidR="004B336B" w:rsidRPr="004B336B" w:rsidTr="00221955">
        <w:tc>
          <w:tcPr>
            <w:tcW w:w="373" w:type="pct"/>
            <w:vMerge w:val="restar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1.</w:t>
            </w: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 xml:space="preserve">Размещение на официальном сайте администрации </w:t>
            </w:r>
            <w:r>
              <w:rPr>
                <w:sz w:val="20"/>
                <w:szCs w:val="20"/>
              </w:rPr>
              <w:t>Макаров</w:t>
            </w:r>
            <w:r w:rsidRPr="004B336B">
              <w:rPr>
                <w:sz w:val="20"/>
                <w:szCs w:val="20"/>
              </w:rPr>
              <w:t>ского муниципального образования актуальной информации:</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p>
        </w:tc>
        <w:tc>
          <w:tcPr>
            <w:tcW w:w="1250" w:type="pct"/>
            <w:vMerge w:val="restar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 xml:space="preserve">тексты нормативных правовых актов, регулирующих осуществление муниципального контроля </w:t>
            </w:r>
            <w:r w:rsidRPr="004B336B">
              <w:rPr>
                <w:spacing w:val="2"/>
                <w:sz w:val="20"/>
                <w:szCs w:val="20"/>
              </w:rPr>
              <w:t xml:space="preserve">на автомобильном транспорте, </w:t>
            </w:r>
            <w:r w:rsidRPr="004B336B">
              <w:rPr>
                <w:spacing w:val="2"/>
                <w:sz w:val="20"/>
                <w:szCs w:val="20"/>
              </w:rPr>
              <w:lastRenderedPageBreak/>
              <w:t>городском наземном электрическом транспорте и в дорожном хозяйстве</w:t>
            </w:r>
            <w:r w:rsidRPr="004B336B">
              <w:rPr>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autoSpaceDE w:val="0"/>
              <w:autoSpaceDN w:val="0"/>
              <w:jc w:val="center"/>
              <w:rPr>
                <w:sz w:val="20"/>
                <w:szCs w:val="20"/>
              </w:rPr>
            </w:pPr>
            <w:r w:rsidRPr="004B336B">
              <w:rPr>
                <w:sz w:val="20"/>
                <w:szCs w:val="20"/>
              </w:rPr>
              <w:lastRenderedPageBreak/>
              <w:t>поддерживать в актуальном состоянии</w:t>
            </w:r>
          </w:p>
        </w:tc>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 xml:space="preserve">сведения об изменениях, внесенных в нормативные правовые акты, регулирующие осуществление муниципального контроля </w:t>
            </w:r>
            <w:r w:rsidRPr="004B336B">
              <w:rPr>
                <w:spacing w:val="2"/>
                <w:sz w:val="20"/>
                <w:szCs w:val="20"/>
              </w:rPr>
              <w:t>на автомобильном транспорте, городском наземном электрическом транспорте и в дорожном хозяйстве</w:t>
            </w:r>
            <w:r w:rsidRPr="004B336B">
              <w:rPr>
                <w:sz w:val="20"/>
                <w:szCs w:val="20"/>
              </w:rPr>
              <w:t>, о сроках и порядке их вступления в силу;</w:t>
            </w:r>
          </w:p>
        </w:tc>
        <w:tc>
          <w:tcPr>
            <w:tcW w:w="1136" w:type="pct"/>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autoSpaceDE w:val="0"/>
              <w:autoSpaceDN w:val="0"/>
              <w:jc w:val="center"/>
              <w:rPr>
                <w:sz w:val="20"/>
                <w:szCs w:val="20"/>
              </w:rPr>
            </w:pPr>
            <w:r w:rsidRPr="004B336B">
              <w:rPr>
                <w:sz w:val="20"/>
                <w:szCs w:val="20"/>
              </w:rPr>
              <w:t>по мере необходимости</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816C6B" w:rsidP="004B336B">
            <w:pPr>
              <w:autoSpaceDE w:val="0"/>
              <w:autoSpaceDN w:val="0"/>
              <w:rPr>
                <w:sz w:val="20"/>
                <w:szCs w:val="20"/>
              </w:rPr>
            </w:pPr>
            <w:hyperlink r:id="rId9" w:history="1">
              <w:r w:rsidR="004B336B" w:rsidRPr="004B336B">
                <w:rPr>
                  <w:sz w:val="20"/>
                  <w:szCs w:val="20"/>
                </w:rPr>
                <w:t>перечень</w:t>
              </w:r>
            </w:hyperlink>
            <w:r w:rsidR="004B336B" w:rsidRPr="004B336B">
              <w:rPr>
                <w:sz w:val="20"/>
                <w:szCs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136" w:type="pct"/>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autoSpaceDE w:val="0"/>
              <w:autoSpaceDN w:val="0"/>
              <w:jc w:val="center"/>
              <w:rPr>
                <w:sz w:val="20"/>
                <w:szCs w:val="20"/>
              </w:rPr>
            </w:pPr>
            <w:r w:rsidRPr="004B336B">
              <w:rPr>
                <w:sz w:val="20"/>
                <w:szCs w:val="20"/>
              </w:rPr>
              <w:t>поддерживать в актуальном состоянии</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перечень индикаторов риска нарушения обязательных требований, порядок отнесения объектов контроля к категориям риска;</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не позднее 3 рабочих дней после утверждения</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color w:val="FF6600"/>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не позднее 10 рабочих дней после утверждения</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color w:val="FF6600"/>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исчерпывающий перечень сведений, которые могут запрашиваться контрольным (надзорным) органом у контролируемого лица;</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в течение 2022 г, поддерживать в актуальном состоянии</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сведения о способах получения консультаций по вопросам соблюдения обязательных требований;</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в течение 2022 г, поддерживать в актуальном состоянии</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сведения о порядке досудебного обжалования решений контрольного (надзорного) органа, действий (бездействия) его должностных лиц;</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в течение 2022 г, поддерживать в актуальном состоянии</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доклады, содержащие результаты обобщения правоприменительной практики контрольного (надзорного) органа;</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 xml:space="preserve">в срок до 3 дней со дня утверждения доклада </w:t>
            </w:r>
          </w:p>
          <w:p w:rsidR="004B336B" w:rsidRPr="004B336B" w:rsidRDefault="004B336B" w:rsidP="004B336B">
            <w:pPr>
              <w:autoSpaceDE w:val="0"/>
              <w:autoSpaceDN w:val="0"/>
              <w:jc w:val="center"/>
              <w:rPr>
                <w:sz w:val="20"/>
                <w:szCs w:val="20"/>
              </w:rPr>
            </w:pPr>
            <w:r w:rsidRPr="004B336B">
              <w:rPr>
                <w:sz w:val="20"/>
                <w:szCs w:val="20"/>
              </w:rPr>
              <w:t>(с периодичностью, не реже одного раза в год)</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 xml:space="preserve">Юридические лица, индивидуальные предприниматели, граждане, органы </w:t>
            </w:r>
            <w:r w:rsidRPr="004B336B">
              <w:rPr>
                <w:sz w:val="20"/>
                <w:szCs w:val="20"/>
              </w:rPr>
              <w:lastRenderedPageBreak/>
              <w:t>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 xml:space="preserve">ежегодный доклад о муниципальном контроле </w:t>
            </w:r>
            <w:r w:rsidRPr="004B336B">
              <w:rPr>
                <w:spacing w:val="2"/>
                <w:sz w:val="20"/>
                <w:szCs w:val="20"/>
              </w:rPr>
              <w:t>на автомобильном транспорте, городском наземном электрическом транспорте и в дорожном хозяйстве</w:t>
            </w:r>
            <w:r w:rsidRPr="004B336B">
              <w:rPr>
                <w:sz w:val="20"/>
                <w:szCs w:val="20"/>
              </w:rPr>
              <w:t>;</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в срок до 3 дней со дня утверждения доклада (не позднее 15 марта 2022 г.)</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письменные разъяснения, подписанные уполномоченным должностным лицом</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в случае осуществления консультирования по однотипным обращениям контролируемых лиц</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 xml:space="preserve">программа профилактики на 2023 г. </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 xml:space="preserve">не позднее </w:t>
            </w:r>
          </w:p>
          <w:p w:rsidR="004B336B" w:rsidRPr="004B336B" w:rsidRDefault="004B336B" w:rsidP="004B336B">
            <w:pPr>
              <w:autoSpaceDE w:val="0"/>
              <w:autoSpaceDN w:val="0"/>
              <w:jc w:val="center"/>
              <w:rPr>
                <w:sz w:val="20"/>
                <w:szCs w:val="20"/>
              </w:rPr>
            </w:pPr>
            <w:r w:rsidRPr="004B336B">
              <w:rPr>
                <w:sz w:val="20"/>
                <w:szCs w:val="20"/>
              </w:rPr>
              <w:t xml:space="preserve">1 октября 2022 г. </w:t>
            </w:r>
          </w:p>
          <w:p w:rsidR="004B336B" w:rsidRPr="004B336B" w:rsidRDefault="004B336B" w:rsidP="004B336B">
            <w:pPr>
              <w:autoSpaceDE w:val="0"/>
              <w:autoSpaceDN w:val="0"/>
              <w:jc w:val="center"/>
              <w:rPr>
                <w:sz w:val="20"/>
                <w:szCs w:val="20"/>
              </w:rPr>
            </w:pPr>
            <w:r w:rsidRPr="004B336B">
              <w:rPr>
                <w:sz w:val="20"/>
                <w:szCs w:val="20"/>
              </w:rPr>
              <w:t>(проект Программы для общественного обсуждения);</w:t>
            </w:r>
          </w:p>
          <w:p w:rsidR="004B336B" w:rsidRPr="004B336B" w:rsidRDefault="004B336B" w:rsidP="004B336B">
            <w:pPr>
              <w:autoSpaceDE w:val="0"/>
              <w:autoSpaceDN w:val="0"/>
              <w:jc w:val="center"/>
              <w:rPr>
                <w:sz w:val="20"/>
                <w:szCs w:val="20"/>
              </w:rPr>
            </w:pPr>
            <w:r w:rsidRPr="004B336B">
              <w:rPr>
                <w:sz w:val="20"/>
                <w:szCs w:val="20"/>
              </w:rPr>
              <w:t>в течение 5 дней со дня утверждения (утвержденной Программы)</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 xml:space="preserve">ежегодные планы проведения плановых контрольных (надзорных) мероприятий по муниципальному контролю </w:t>
            </w:r>
            <w:r w:rsidRPr="004B336B">
              <w:rPr>
                <w:spacing w:val="2"/>
                <w:sz w:val="20"/>
                <w:szCs w:val="20"/>
              </w:rPr>
              <w:t>на автомобильном транспорте, городском наземном электрическом транспорте и в дорожном хозяйстве</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 xml:space="preserve">в течение 5 рабочих дней со дня их утверждения </w:t>
            </w:r>
          </w:p>
          <w:p w:rsidR="004B336B" w:rsidRPr="004B336B" w:rsidRDefault="004B336B" w:rsidP="004B336B">
            <w:pPr>
              <w:autoSpaceDE w:val="0"/>
              <w:autoSpaceDN w:val="0"/>
              <w:jc w:val="center"/>
              <w:rPr>
                <w:sz w:val="20"/>
                <w:szCs w:val="20"/>
              </w:rPr>
            </w:pPr>
            <w:r w:rsidRPr="004B336B">
              <w:rPr>
                <w:sz w:val="20"/>
                <w:szCs w:val="20"/>
              </w:rPr>
              <w:t>(до 15 декабря года, предшествующего году реализации ежегодного плана)</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373" w:type="pct"/>
            <w:vMerge w:val="restar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2.</w:t>
            </w: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Информирование контролируемых лиц и иных заинтересованных лиц по вопросам соблюдения обязательных требований законодательства посредством:</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публикаций в средствах массовой информации (газеты, журналы);</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в течение 2022 года</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0" w:type="auto"/>
            <w:vMerge/>
            <w:tcBorders>
              <w:top w:val="single" w:sz="4" w:space="0" w:color="auto"/>
              <w:left w:val="single" w:sz="4" w:space="0" w:color="auto"/>
              <w:bottom w:val="single" w:sz="4" w:space="0" w:color="auto"/>
              <w:right w:val="single" w:sz="4" w:space="0" w:color="auto"/>
            </w:tcBorders>
            <w:vAlign w:val="center"/>
          </w:tcPr>
          <w:p w:rsidR="004B336B" w:rsidRPr="004B336B" w:rsidRDefault="004B336B" w:rsidP="004B336B">
            <w:pPr>
              <w:rPr>
                <w:sz w:val="20"/>
                <w:szCs w:val="20"/>
              </w:rPr>
            </w:pP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 xml:space="preserve">публикаций на официальном сайте администрации </w:t>
            </w:r>
            <w:r>
              <w:rPr>
                <w:sz w:val="20"/>
                <w:szCs w:val="20"/>
              </w:rPr>
              <w:t>Макаров</w:t>
            </w:r>
            <w:r w:rsidRPr="004B336B">
              <w:rPr>
                <w:sz w:val="20"/>
                <w:szCs w:val="20"/>
              </w:rPr>
              <w:t>ского муниципального образования</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в течение 2022 г.</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373"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3.</w:t>
            </w: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 xml:space="preserve">Обобщение контрольным (надзорным) органом правоприменительной практики осуществления </w:t>
            </w:r>
            <w:r w:rsidRPr="004B336B">
              <w:rPr>
                <w:sz w:val="20"/>
                <w:szCs w:val="20"/>
              </w:rPr>
              <w:lastRenderedPageBreak/>
              <w:t xml:space="preserve">муниципального контроля </w:t>
            </w:r>
            <w:r w:rsidRPr="004B336B">
              <w:rPr>
                <w:spacing w:val="2"/>
                <w:sz w:val="20"/>
                <w:szCs w:val="20"/>
              </w:rPr>
              <w:t>на автомобильном транспорте, городском наземном электрическом транспорте и в дорожном хозяйстве</w:t>
            </w:r>
            <w:r w:rsidRPr="004B336B">
              <w:rPr>
                <w:sz w:val="20"/>
                <w:szCs w:val="20"/>
              </w:rPr>
              <w:t xml:space="preserve"> в части компетенции</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lastRenderedPageBreak/>
              <w:t>ежегодно, не позднее 1 марта 2022 года</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 xml:space="preserve">Юридические лица, индивидуальные </w:t>
            </w:r>
            <w:r w:rsidRPr="004B336B">
              <w:rPr>
                <w:sz w:val="20"/>
                <w:szCs w:val="20"/>
              </w:rPr>
              <w:lastRenderedPageBreak/>
              <w:t>предприниматели, граждане, органы государственной власти, органы местного самоуправления</w:t>
            </w:r>
          </w:p>
        </w:tc>
      </w:tr>
      <w:tr w:rsidR="004B336B" w:rsidRPr="004B336B" w:rsidTr="00221955">
        <w:tc>
          <w:tcPr>
            <w:tcW w:w="373"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lastRenderedPageBreak/>
              <w:t>4.</w:t>
            </w: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В соответствии с российским законодательством</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373"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5.</w:t>
            </w: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 xml:space="preserve">Консультирование должностным лицом контрольного (надзорного) органа (по телефону, посредством </w:t>
            </w:r>
            <w:proofErr w:type="spellStart"/>
            <w:r w:rsidRPr="004B336B">
              <w:rPr>
                <w:sz w:val="20"/>
                <w:szCs w:val="20"/>
              </w:rPr>
              <w:t>видео-конференц-связи</w:t>
            </w:r>
            <w:proofErr w:type="spellEnd"/>
            <w:r w:rsidRPr="004B336B">
              <w:rPr>
                <w:sz w:val="20"/>
                <w:szCs w:val="20"/>
              </w:rPr>
              <w:t>, на личном приеме либо в ходе проведения профилактического мероприятия, контрольного (надзорного) мероприятия)</w:t>
            </w:r>
          </w:p>
          <w:p w:rsidR="004B336B" w:rsidRPr="004B336B" w:rsidRDefault="004B336B" w:rsidP="004B336B">
            <w:pPr>
              <w:autoSpaceDE w:val="0"/>
              <w:autoSpaceDN w:val="0"/>
              <w:rPr>
                <w:sz w:val="20"/>
                <w:szCs w:val="20"/>
              </w:rPr>
            </w:pPr>
            <w:r w:rsidRPr="004B336B">
              <w:rPr>
                <w:sz w:val="20"/>
                <w:szCs w:val="20"/>
              </w:rPr>
              <w:t xml:space="preserve">по вопросам, связанным с организацией и осуществлением муниципального контроля </w:t>
            </w:r>
            <w:r w:rsidRPr="004B336B">
              <w:rPr>
                <w:spacing w:val="2"/>
                <w:sz w:val="20"/>
                <w:szCs w:val="20"/>
              </w:rPr>
              <w:t>на автомобильном транспорте, городском наземном электрическом транспорте и в дорожном хозяйстве</w:t>
            </w:r>
            <w:r w:rsidRPr="004B336B">
              <w:rPr>
                <w:sz w:val="20"/>
                <w:szCs w:val="20"/>
              </w:rPr>
              <w:t xml:space="preserve"> в отношении контролируемых лиц</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По обращениям контролируемых лиц и их представителей, поступившим в течени</w:t>
            </w:r>
            <w:proofErr w:type="gramStart"/>
            <w:r w:rsidRPr="004B336B">
              <w:rPr>
                <w:sz w:val="20"/>
                <w:szCs w:val="20"/>
              </w:rPr>
              <w:t>и</w:t>
            </w:r>
            <w:proofErr w:type="gramEnd"/>
            <w:r w:rsidRPr="004B336B">
              <w:rPr>
                <w:sz w:val="20"/>
                <w:szCs w:val="20"/>
              </w:rPr>
              <w:t xml:space="preserve"> 2022 года</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373"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6.</w:t>
            </w: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не реже чем 2 раза в год (I и IV квартал 2022 г.)</w:t>
            </w: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4B336B" w:rsidRPr="004B336B" w:rsidTr="00221955">
        <w:tc>
          <w:tcPr>
            <w:tcW w:w="373"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7.</w:t>
            </w:r>
          </w:p>
        </w:tc>
        <w:tc>
          <w:tcPr>
            <w:tcW w:w="2241"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rPr>
                <w:sz w:val="20"/>
                <w:szCs w:val="20"/>
              </w:rPr>
            </w:pPr>
            <w:r w:rsidRPr="004B336B">
              <w:rPr>
                <w:sz w:val="20"/>
                <w:szCs w:val="20"/>
              </w:rPr>
              <w:t xml:space="preserve">Разработка и утверждение Программы (Плана) профилактики рисков причинения вреда (ущерба) охраняемым законом ценностям по муниципальному контролю </w:t>
            </w:r>
            <w:r w:rsidRPr="004B336B">
              <w:rPr>
                <w:spacing w:val="2"/>
                <w:sz w:val="20"/>
                <w:szCs w:val="20"/>
              </w:rPr>
              <w:t>на автомобильном транспорте, городском наземном электрическом транспорте и в дорожном хозяйстве</w:t>
            </w:r>
            <w:r w:rsidRPr="004B336B">
              <w:rPr>
                <w:sz w:val="20"/>
                <w:szCs w:val="20"/>
              </w:rPr>
              <w:t xml:space="preserve"> на территории </w:t>
            </w:r>
            <w:r>
              <w:rPr>
                <w:sz w:val="20"/>
                <w:szCs w:val="20"/>
              </w:rPr>
              <w:t>Макаров</w:t>
            </w:r>
            <w:r w:rsidRPr="004B336B">
              <w:rPr>
                <w:sz w:val="20"/>
                <w:szCs w:val="20"/>
              </w:rPr>
              <w:t>ского муниципального образования на 2023 год</w:t>
            </w:r>
          </w:p>
        </w:tc>
        <w:tc>
          <w:tcPr>
            <w:tcW w:w="1136"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 xml:space="preserve">не позднее </w:t>
            </w:r>
          </w:p>
          <w:p w:rsidR="004B336B" w:rsidRPr="004B336B" w:rsidRDefault="004B336B" w:rsidP="004B336B">
            <w:pPr>
              <w:autoSpaceDE w:val="0"/>
              <w:autoSpaceDN w:val="0"/>
              <w:jc w:val="center"/>
              <w:rPr>
                <w:sz w:val="20"/>
                <w:szCs w:val="20"/>
              </w:rPr>
            </w:pPr>
            <w:r w:rsidRPr="004B336B">
              <w:rPr>
                <w:sz w:val="20"/>
                <w:szCs w:val="20"/>
              </w:rPr>
              <w:t>1 октября 2022 г. (разработка);</w:t>
            </w:r>
          </w:p>
          <w:p w:rsidR="004B336B" w:rsidRPr="004B336B" w:rsidRDefault="004B336B" w:rsidP="004B336B">
            <w:pPr>
              <w:autoSpaceDE w:val="0"/>
              <w:autoSpaceDN w:val="0"/>
              <w:jc w:val="center"/>
              <w:rPr>
                <w:sz w:val="20"/>
                <w:szCs w:val="20"/>
              </w:rPr>
            </w:pPr>
            <w:r w:rsidRPr="004B336B">
              <w:rPr>
                <w:sz w:val="20"/>
                <w:szCs w:val="20"/>
              </w:rPr>
              <w:t xml:space="preserve">не позднее </w:t>
            </w:r>
          </w:p>
          <w:p w:rsidR="004B336B" w:rsidRPr="004B336B" w:rsidRDefault="004B336B" w:rsidP="004B336B">
            <w:pPr>
              <w:autoSpaceDE w:val="0"/>
              <w:autoSpaceDN w:val="0"/>
              <w:jc w:val="center"/>
              <w:rPr>
                <w:sz w:val="20"/>
                <w:szCs w:val="20"/>
              </w:rPr>
            </w:pPr>
            <w:r w:rsidRPr="004B336B">
              <w:rPr>
                <w:sz w:val="20"/>
                <w:szCs w:val="20"/>
              </w:rPr>
              <w:t>20 декабря 2022 г.</w:t>
            </w:r>
          </w:p>
          <w:p w:rsidR="004B336B" w:rsidRPr="004B336B" w:rsidRDefault="004B336B" w:rsidP="004B336B">
            <w:pPr>
              <w:autoSpaceDE w:val="0"/>
              <w:autoSpaceDN w:val="0"/>
              <w:jc w:val="center"/>
              <w:rPr>
                <w:sz w:val="20"/>
                <w:szCs w:val="20"/>
              </w:rPr>
            </w:pPr>
            <w:r w:rsidRPr="004B336B">
              <w:rPr>
                <w:sz w:val="20"/>
                <w:szCs w:val="20"/>
              </w:rPr>
              <w:t>(утверждение)</w:t>
            </w:r>
          </w:p>
          <w:p w:rsidR="004B336B" w:rsidRPr="004B336B" w:rsidRDefault="004B336B" w:rsidP="004B336B">
            <w:pPr>
              <w:autoSpaceDE w:val="0"/>
              <w:autoSpaceDN w:val="0"/>
              <w:jc w:val="center"/>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4B336B" w:rsidRPr="004B336B" w:rsidRDefault="004B336B" w:rsidP="004B336B">
            <w:pPr>
              <w:autoSpaceDE w:val="0"/>
              <w:autoSpaceDN w:val="0"/>
              <w:jc w:val="center"/>
              <w:rPr>
                <w:sz w:val="20"/>
                <w:szCs w:val="20"/>
              </w:rPr>
            </w:pPr>
            <w:r w:rsidRPr="004B336B">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bl>
    <w:p w:rsidR="004B336B" w:rsidRPr="004B336B" w:rsidRDefault="004B336B" w:rsidP="004B336B">
      <w:pPr>
        <w:autoSpaceDE w:val="0"/>
        <w:autoSpaceDN w:val="0"/>
        <w:spacing w:before="120" w:after="120"/>
        <w:ind w:left="851" w:right="851"/>
        <w:jc w:val="center"/>
        <w:rPr>
          <w:sz w:val="26"/>
          <w:szCs w:val="26"/>
        </w:rPr>
      </w:pPr>
      <w:r w:rsidRPr="004B336B">
        <w:rPr>
          <w:sz w:val="26"/>
          <w:szCs w:val="26"/>
        </w:rPr>
        <w:t>4. Показатели результативности и эффективности программы профилактики рисков причинения вреда</w:t>
      </w:r>
    </w:p>
    <w:p w:rsidR="004B336B" w:rsidRPr="004B336B" w:rsidRDefault="004B336B" w:rsidP="004B336B">
      <w:pPr>
        <w:ind w:firstLine="709"/>
        <w:jc w:val="both"/>
        <w:rPr>
          <w:sz w:val="26"/>
          <w:szCs w:val="26"/>
        </w:rPr>
      </w:pPr>
      <w:r w:rsidRPr="004B336B">
        <w:rPr>
          <w:sz w:val="26"/>
          <w:szCs w:val="26"/>
        </w:rPr>
        <w:t xml:space="preserve">Финансирование исполнения функции по осуществлению муниципального контроля осуществляется в рамках бюджетных средств администрацией </w:t>
      </w:r>
      <w:r>
        <w:rPr>
          <w:sz w:val="26"/>
          <w:szCs w:val="26"/>
        </w:rPr>
        <w:t>Макаров</w:t>
      </w:r>
      <w:r w:rsidRPr="004B336B">
        <w:rPr>
          <w:sz w:val="26"/>
          <w:szCs w:val="26"/>
        </w:rPr>
        <w:t>ского муниципального образования, выделяемых на обеспечение текущей деятельности.</w:t>
      </w:r>
    </w:p>
    <w:p w:rsidR="004B336B" w:rsidRPr="004B336B" w:rsidRDefault="004B336B" w:rsidP="004B336B">
      <w:pPr>
        <w:ind w:firstLine="709"/>
        <w:jc w:val="both"/>
        <w:rPr>
          <w:sz w:val="26"/>
          <w:szCs w:val="26"/>
        </w:rPr>
      </w:pPr>
      <w:r w:rsidRPr="004B336B">
        <w:rPr>
          <w:sz w:val="26"/>
          <w:szCs w:val="26"/>
        </w:rPr>
        <w:t>Отдельное финансирование на проведение контрольных мероприятий и реализации настоящей программы не предусмотрено.</w:t>
      </w:r>
    </w:p>
    <w:p w:rsidR="004B336B" w:rsidRPr="004B336B" w:rsidRDefault="004B336B" w:rsidP="004B336B">
      <w:pPr>
        <w:ind w:firstLine="709"/>
        <w:jc w:val="both"/>
        <w:rPr>
          <w:sz w:val="26"/>
          <w:szCs w:val="26"/>
        </w:rPr>
      </w:pPr>
      <w:r w:rsidRPr="004B336B">
        <w:rPr>
          <w:sz w:val="26"/>
          <w:szCs w:val="26"/>
        </w:rPr>
        <w:t xml:space="preserve">Текущее управление и </w:t>
      </w:r>
      <w:proofErr w:type="gramStart"/>
      <w:r w:rsidRPr="004B336B">
        <w:rPr>
          <w:sz w:val="26"/>
          <w:szCs w:val="26"/>
        </w:rPr>
        <w:t>контроль за</w:t>
      </w:r>
      <w:proofErr w:type="gramEnd"/>
      <w:r w:rsidRPr="004B336B">
        <w:rPr>
          <w:sz w:val="26"/>
          <w:szCs w:val="26"/>
        </w:rPr>
        <w:t xml:space="preserve"> ходом реализации Программы осуществляет администрация </w:t>
      </w:r>
      <w:r>
        <w:rPr>
          <w:sz w:val="26"/>
          <w:szCs w:val="26"/>
        </w:rPr>
        <w:t>Макаров</w:t>
      </w:r>
      <w:r w:rsidRPr="004B336B">
        <w:rPr>
          <w:sz w:val="26"/>
          <w:szCs w:val="26"/>
        </w:rPr>
        <w:t>ского муниципального образования. Мониторинг реализации Программы осуществляется на регулярной основе.</w:t>
      </w:r>
    </w:p>
    <w:p w:rsidR="004B336B" w:rsidRPr="004B336B" w:rsidRDefault="004B336B" w:rsidP="004B336B">
      <w:pPr>
        <w:ind w:firstLine="709"/>
        <w:jc w:val="both"/>
        <w:rPr>
          <w:rFonts w:ascii="Calibri" w:hAnsi="Calibri" w:cs="Calibri"/>
          <w:sz w:val="26"/>
          <w:szCs w:val="26"/>
        </w:rPr>
      </w:pPr>
      <w:r w:rsidRPr="004B336B">
        <w:rPr>
          <w:sz w:val="26"/>
          <w:szCs w:val="26"/>
        </w:rPr>
        <w:t xml:space="preserve">Результаты профилактической работы включаются в ежегодные доклады об осуществлении муниципального контроля </w:t>
      </w:r>
      <w:r w:rsidRPr="004B336B">
        <w:rPr>
          <w:spacing w:val="2"/>
          <w:sz w:val="26"/>
          <w:szCs w:val="26"/>
        </w:rPr>
        <w:t>на автомобильном транспорте, городском наземном электрическом транспорте и в дорожном хозяйстве</w:t>
      </w:r>
      <w:r w:rsidRPr="004B336B">
        <w:rPr>
          <w:sz w:val="26"/>
          <w:szCs w:val="26"/>
        </w:rPr>
        <w:t xml:space="preserve"> и в виде отдельного информационного сообщения размещаются на официальном сайте администрации </w:t>
      </w:r>
      <w:r>
        <w:rPr>
          <w:sz w:val="26"/>
          <w:szCs w:val="26"/>
        </w:rPr>
        <w:t>Макаров</w:t>
      </w:r>
      <w:r w:rsidRPr="004B336B">
        <w:rPr>
          <w:sz w:val="26"/>
          <w:szCs w:val="26"/>
        </w:rPr>
        <w:t>ского муниципального образования в информационно-коммуникационной сети «Интернет».</w:t>
      </w:r>
    </w:p>
    <w:p w:rsidR="004B336B" w:rsidRPr="004B336B" w:rsidRDefault="004B336B" w:rsidP="004B336B">
      <w:pPr>
        <w:ind w:firstLine="709"/>
        <w:jc w:val="both"/>
        <w:rPr>
          <w:sz w:val="26"/>
          <w:szCs w:val="26"/>
        </w:rPr>
      </w:pPr>
      <w:r w:rsidRPr="004B336B">
        <w:rPr>
          <w:sz w:val="26"/>
          <w:szCs w:val="26"/>
        </w:rPr>
        <w:lastRenderedPageBreak/>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4B336B" w:rsidRPr="004B336B" w:rsidRDefault="004B336B" w:rsidP="004B336B">
      <w:pPr>
        <w:ind w:firstLine="709"/>
        <w:jc w:val="both"/>
        <w:rPr>
          <w:sz w:val="26"/>
          <w:szCs w:val="26"/>
        </w:rPr>
      </w:pPr>
      <w:r w:rsidRPr="004B336B">
        <w:rPr>
          <w:sz w:val="26"/>
          <w:szCs w:val="26"/>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4B336B" w:rsidRPr="004B336B" w:rsidRDefault="004B336B" w:rsidP="004B336B">
      <w:pPr>
        <w:ind w:firstLine="709"/>
        <w:jc w:val="both"/>
        <w:rPr>
          <w:sz w:val="26"/>
          <w:szCs w:val="26"/>
        </w:rPr>
      </w:pPr>
      <w:r w:rsidRPr="004B336B">
        <w:rPr>
          <w:sz w:val="26"/>
          <w:szCs w:val="26"/>
        </w:rPr>
        <w:t>Целевые показатели результативности мероприятий Программы:</w:t>
      </w:r>
    </w:p>
    <w:p w:rsidR="004B336B" w:rsidRPr="004B336B" w:rsidRDefault="004B336B" w:rsidP="004B336B">
      <w:pPr>
        <w:ind w:firstLine="709"/>
        <w:jc w:val="both"/>
        <w:rPr>
          <w:sz w:val="26"/>
          <w:szCs w:val="26"/>
        </w:rPr>
      </w:pPr>
      <w:r w:rsidRPr="004B336B">
        <w:rPr>
          <w:sz w:val="26"/>
          <w:szCs w:val="26"/>
        </w:rPr>
        <w:t>1) Количество выявленных нарушений требований законодательства, шт.</w:t>
      </w:r>
    </w:p>
    <w:p w:rsidR="004B336B" w:rsidRPr="004B336B" w:rsidRDefault="004B336B" w:rsidP="004B336B">
      <w:pPr>
        <w:ind w:firstLine="709"/>
        <w:jc w:val="both"/>
        <w:rPr>
          <w:sz w:val="26"/>
          <w:szCs w:val="26"/>
        </w:rPr>
      </w:pPr>
      <w:r w:rsidRPr="004B336B">
        <w:rPr>
          <w:sz w:val="26"/>
          <w:szCs w:val="26"/>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4B336B" w:rsidRPr="004B336B" w:rsidRDefault="004B336B" w:rsidP="004B336B">
      <w:pPr>
        <w:ind w:firstLine="709"/>
        <w:jc w:val="both"/>
        <w:rPr>
          <w:sz w:val="26"/>
          <w:szCs w:val="26"/>
        </w:rPr>
      </w:pPr>
      <w:r w:rsidRPr="004B336B">
        <w:rPr>
          <w:sz w:val="26"/>
          <w:szCs w:val="26"/>
        </w:rPr>
        <w:t>Показатели эффективности:</w:t>
      </w:r>
    </w:p>
    <w:p w:rsidR="004B336B" w:rsidRPr="004B336B" w:rsidRDefault="004B336B" w:rsidP="004B336B">
      <w:pPr>
        <w:ind w:firstLine="709"/>
        <w:jc w:val="both"/>
        <w:rPr>
          <w:sz w:val="26"/>
          <w:szCs w:val="26"/>
        </w:rPr>
      </w:pPr>
      <w:r w:rsidRPr="004B336B">
        <w:rPr>
          <w:sz w:val="26"/>
          <w:szCs w:val="26"/>
        </w:rPr>
        <w:t>1) Снижение количества выявленных при проведении контрольно-надзорных мероприятий нарушений требований законодательства.</w:t>
      </w:r>
    </w:p>
    <w:p w:rsidR="004B336B" w:rsidRPr="004B336B" w:rsidRDefault="004B336B" w:rsidP="004B336B">
      <w:pPr>
        <w:ind w:firstLine="709"/>
        <w:jc w:val="both"/>
        <w:rPr>
          <w:sz w:val="26"/>
          <w:szCs w:val="26"/>
        </w:rPr>
      </w:pPr>
      <w:r w:rsidRPr="004B336B">
        <w:rPr>
          <w:sz w:val="26"/>
          <w:szCs w:val="26"/>
        </w:rPr>
        <w:t>2) Количество проведенных профилактических мероприятий контрольным (надзорным) органом, ед.</w:t>
      </w:r>
    </w:p>
    <w:p w:rsidR="004B336B" w:rsidRPr="004B336B" w:rsidRDefault="004B336B" w:rsidP="004B336B">
      <w:pPr>
        <w:ind w:firstLine="709"/>
        <w:jc w:val="both"/>
        <w:rPr>
          <w:sz w:val="26"/>
          <w:szCs w:val="26"/>
        </w:rPr>
      </w:pPr>
      <w:r w:rsidRPr="004B336B">
        <w:rPr>
          <w:sz w:val="26"/>
          <w:szCs w:val="26"/>
        </w:rPr>
        <w:t>3) Доля профилактических мероприятий в объеме контрольно-надзорных мероприятий, %.</w:t>
      </w:r>
    </w:p>
    <w:p w:rsidR="004B336B" w:rsidRPr="004B336B" w:rsidRDefault="004B336B" w:rsidP="004B336B">
      <w:pPr>
        <w:ind w:firstLine="709"/>
        <w:jc w:val="both"/>
        <w:rPr>
          <w:sz w:val="26"/>
          <w:szCs w:val="26"/>
        </w:rPr>
      </w:pPr>
      <w:r w:rsidRPr="004B336B">
        <w:rPr>
          <w:sz w:val="26"/>
          <w:szCs w:val="26"/>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4B336B" w:rsidRPr="004B336B" w:rsidRDefault="004B336B" w:rsidP="004B336B">
      <w:pPr>
        <w:ind w:firstLine="709"/>
        <w:jc w:val="both"/>
        <w:rPr>
          <w:sz w:val="26"/>
          <w:szCs w:val="26"/>
        </w:rPr>
      </w:pPr>
      <w:r w:rsidRPr="004B336B">
        <w:rPr>
          <w:sz w:val="26"/>
          <w:szCs w:val="26"/>
        </w:rPr>
        <w:t>Отчетным периодом для определения значений показателей является календарный год.</w:t>
      </w:r>
    </w:p>
    <w:p w:rsidR="004B336B" w:rsidRPr="004B336B" w:rsidRDefault="004B336B" w:rsidP="004B336B">
      <w:pPr>
        <w:spacing w:after="120"/>
        <w:ind w:firstLine="709"/>
        <w:jc w:val="both"/>
        <w:rPr>
          <w:sz w:val="26"/>
          <w:szCs w:val="26"/>
        </w:rPr>
      </w:pPr>
      <w:r w:rsidRPr="004B336B">
        <w:rPr>
          <w:sz w:val="26"/>
          <w:szCs w:val="26"/>
        </w:rPr>
        <w:t xml:space="preserve">Результаты оценки фактических (достигнутых) значений показателей включаются в ежегодные доклады об осуществлении муниципального контроля </w:t>
      </w:r>
      <w:r w:rsidRPr="004B336B">
        <w:rPr>
          <w:spacing w:val="2"/>
          <w:sz w:val="26"/>
          <w:szCs w:val="26"/>
        </w:rPr>
        <w:t>на автомобильном транспорте, городском наземном электрическом транспорте и в дорожном хозяйстве</w:t>
      </w:r>
      <w:r w:rsidRPr="004B336B">
        <w:rPr>
          <w:sz w:val="26"/>
          <w:szCs w:val="26"/>
        </w:rPr>
        <w:t>.</w:t>
      </w:r>
    </w:p>
    <w:p w:rsidR="004B336B" w:rsidRPr="004B336B" w:rsidRDefault="004B336B" w:rsidP="004B336B">
      <w:pPr>
        <w:autoSpaceDE w:val="0"/>
        <w:autoSpaceDN w:val="0"/>
        <w:ind w:right="-1"/>
        <w:jc w:val="right"/>
        <w:rPr>
          <w:sz w:val="20"/>
          <w:szCs w:val="20"/>
        </w:rPr>
      </w:pPr>
      <w:r w:rsidRPr="004B336B">
        <w:rPr>
          <w:sz w:val="20"/>
          <w:szCs w:val="20"/>
        </w:rPr>
        <w:t>Таблица № 2</w:t>
      </w:r>
    </w:p>
    <w:tbl>
      <w:tblPr>
        <w:tblW w:w="5122" w:type="pct"/>
        <w:tblInd w:w="-222" w:type="dxa"/>
        <w:tblLayout w:type="fixed"/>
        <w:tblCellMar>
          <w:top w:w="102" w:type="dxa"/>
          <w:left w:w="62" w:type="dxa"/>
          <w:bottom w:w="102" w:type="dxa"/>
          <w:right w:w="62" w:type="dxa"/>
        </w:tblCellMar>
        <w:tblLook w:val="04A0"/>
      </w:tblPr>
      <w:tblGrid>
        <w:gridCol w:w="402"/>
        <w:gridCol w:w="2965"/>
        <w:gridCol w:w="1112"/>
        <w:gridCol w:w="1157"/>
        <w:gridCol w:w="519"/>
        <w:gridCol w:w="693"/>
        <w:gridCol w:w="746"/>
        <w:gridCol w:w="699"/>
        <w:gridCol w:w="411"/>
        <w:gridCol w:w="415"/>
        <w:gridCol w:w="417"/>
        <w:gridCol w:w="683"/>
      </w:tblGrid>
      <w:tr w:rsidR="004B336B" w:rsidRPr="004B336B" w:rsidTr="004B336B">
        <w:tc>
          <w:tcPr>
            <w:tcW w:w="197" w:type="pct"/>
            <w:vMerge w:val="restar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 xml:space="preserve">№ </w:t>
            </w:r>
            <w:proofErr w:type="spellStart"/>
            <w:proofErr w:type="gramStart"/>
            <w:r w:rsidRPr="004B336B">
              <w:rPr>
                <w:sz w:val="20"/>
                <w:szCs w:val="20"/>
                <w:lang w:eastAsia="ar-SA"/>
              </w:rPr>
              <w:t>п</w:t>
            </w:r>
            <w:proofErr w:type="spellEnd"/>
            <w:proofErr w:type="gramEnd"/>
            <w:r w:rsidRPr="004B336B">
              <w:rPr>
                <w:sz w:val="20"/>
                <w:szCs w:val="20"/>
                <w:lang w:eastAsia="ar-SA"/>
              </w:rPr>
              <w:t>/</w:t>
            </w:r>
            <w:proofErr w:type="spellStart"/>
            <w:r w:rsidRPr="004B336B">
              <w:rPr>
                <w:sz w:val="20"/>
                <w:szCs w:val="20"/>
                <w:lang w:eastAsia="ar-SA"/>
              </w:rPr>
              <w:t>п</w:t>
            </w:r>
            <w:proofErr w:type="spellEnd"/>
          </w:p>
        </w:tc>
        <w:tc>
          <w:tcPr>
            <w:tcW w:w="1451" w:type="pct"/>
            <w:vMerge w:val="restar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Наименование мероприятия</w:t>
            </w:r>
          </w:p>
        </w:tc>
        <w:tc>
          <w:tcPr>
            <w:tcW w:w="544" w:type="pct"/>
            <w:vMerge w:val="restar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Сроки исполнения</w:t>
            </w:r>
          </w:p>
        </w:tc>
        <w:tc>
          <w:tcPr>
            <w:tcW w:w="1866" w:type="pct"/>
            <w:gridSpan w:val="5"/>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Показатели результатов деятельности</w:t>
            </w:r>
          </w:p>
        </w:tc>
        <w:tc>
          <w:tcPr>
            <w:tcW w:w="942" w:type="pct"/>
            <w:gridSpan w:val="4"/>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Бюджетные ассигнования в разрезе бюджетов (расход), тыс. руб.</w:t>
            </w:r>
          </w:p>
        </w:tc>
      </w:tr>
      <w:tr w:rsidR="004B336B" w:rsidRPr="004B336B" w:rsidTr="004B336B">
        <w:tc>
          <w:tcPr>
            <w:tcW w:w="197" w:type="pct"/>
            <w:vMerge/>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4B336B" w:rsidRPr="004B336B" w:rsidRDefault="004B336B" w:rsidP="004B336B">
            <w:pPr>
              <w:rPr>
                <w:sz w:val="20"/>
                <w:szCs w:val="20"/>
                <w:lang w:eastAsia="ar-SA"/>
              </w:rPr>
            </w:pPr>
          </w:p>
        </w:tc>
        <w:tc>
          <w:tcPr>
            <w:tcW w:w="1451" w:type="pct"/>
            <w:vMerge/>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4B336B" w:rsidRPr="004B336B" w:rsidRDefault="004B336B" w:rsidP="004B336B">
            <w:pPr>
              <w:rPr>
                <w:sz w:val="20"/>
                <w:szCs w:val="20"/>
                <w:lang w:eastAsia="ar-SA"/>
              </w:rPr>
            </w:pPr>
          </w:p>
        </w:tc>
        <w:tc>
          <w:tcPr>
            <w:tcW w:w="544" w:type="pct"/>
            <w:vMerge/>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4B336B" w:rsidRPr="004B336B" w:rsidRDefault="004B336B" w:rsidP="004B336B">
            <w:pPr>
              <w:rPr>
                <w:sz w:val="20"/>
                <w:szCs w:val="20"/>
                <w:lang w:eastAsia="ar-SA"/>
              </w:rPr>
            </w:pPr>
          </w:p>
        </w:tc>
        <w:tc>
          <w:tcPr>
            <w:tcW w:w="566"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Наименование показателя</w:t>
            </w:r>
            <w:proofErr w:type="gramStart"/>
            <w:r w:rsidRPr="004B336B">
              <w:rPr>
                <w:sz w:val="20"/>
                <w:szCs w:val="20"/>
                <w:lang w:eastAsia="ar-SA"/>
              </w:rPr>
              <w:t xml:space="preserve"> (*)</w:t>
            </w:r>
            <w:proofErr w:type="gramEnd"/>
          </w:p>
        </w:tc>
        <w:tc>
          <w:tcPr>
            <w:tcW w:w="254"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 xml:space="preserve">ед. </w:t>
            </w:r>
            <w:proofErr w:type="spellStart"/>
            <w:r w:rsidRPr="004B336B">
              <w:rPr>
                <w:sz w:val="20"/>
                <w:szCs w:val="20"/>
                <w:lang w:eastAsia="ar-SA"/>
              </w:rPr>
              <w:t>изм</w:t>
            </w:r>
            <w:proofErr w:type="spellEnd"/>
            <w:r w:rsidRPr="004B336B">
              <w:rPr>
                <w:sz w:val="20"/>
                <w:szCs w:val="20"/>
                <w:lang w:eastAsia="ar-SA"/>
              </w:rPr>
              <w:t>.</w:t>
            </w:r>
          </w:p>
        </w:tc>
        <w:tc>
          <w:tcPr>
            <w:tcW w:w="339"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Плановое значение</w:t>
            </w:r>
          </w:p>
        </w:tc>
        <w:tc>
          <w:tcPr>
            <w:tcW w:w="365"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Фактическое значение</w:t>
            </w:r>
          </w:p>
        </w:tc>
        <w:tc>
          <w:tcPr>
            <w:tcW w:w="341"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 xml:space="preserve">Отклонение, </w:t>
            </w:r>
          </w:p>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 %)</w:t>
            </w:r>
          </w:p>
        </w:tc>
        <w:tc>
          <w:tcPr>
            <w:tcW w:w="201"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ФБ</w:t>
            </w:r>
          </w:p>
        </w:tc>
        <w:tc>
          <w:tcPr>
            <w:tcW w:w="203"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ОБ</w:t>
            </w:r>
          </w:p>
        </w:tc>
        <w:tc>
          <w:tcPr>
            <w:tcW w:w="204"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МБ</w:t>
            </w:r>
          </w:p>
        </w:tc>
        <w:tc>
          <w:tcPr>
            <w:tcW w:w="334"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Иные</w:t>
            </w:r>
          </w:p>
        </w:tc>
      </w:tr>
      <w:tr w:rsidR="004B336B" w:rsidRPr="004B336B" w:rsidTr="004B336B">
        <w:trPr>
          <w:trHeight w:val="2773"/>
        </w:trPr>
        <w:tc>
          <w:tcPr>
            <w:tcW w:w="197"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rPr>
                <w:sz w:val="20"/>
                <w:szCs w:val="20"/>
                <w:lang w:eastAsia="ar-SA"/>
              </w:rPr>
            </w:pPr>
            <w:r w:rsidRPr="004B336B">
              <w:rPr>
                <w:sz w:val="20"/>
                <w:szCs w:val="20"/>
                <w:lang w:eastAsia="ar-SA"/>
              </w:rPr>
              <w:t>1.</w:t>
            </w:r>
          </w:p>
        </w:tc>
        <w:tc>
          <w:tcPr>
            <w:tcW w:w="1451"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rPr>
                <w:sz w:val="20"/>
                <w:szCs w:val="20"/>
              </w:rPr>
            </w:pPr>
            <w:r w:rsidRPr="004B336B">
              <w:rPr>
                <w:sz w:val="20"/>
                <w:szCs w:val="20"/>
              </w:rPr>
              <w:t>Программа (План)</w:t>
            </w:r>
          </w:p>
          <w:p w:rsidR="004B336B" w:rsidRPr="004B336B" w:rsidRDefault="004B336B" w:rsidP="004B336B">
            <w:pPr>
              <w:autoSpaceDE w:val="0"/>
              <w:autoSpaceDN w:val="0"/>
              <w:adjustRightInd w:val="0"/>
              <w:rPr>
                <w:sz w:val="20"/>
                <w:szCs w:val="20"/>
                <w:lang w:eastAsia="ar-SA"/>
              </w:rPr>
            </w:pPr>
            <w:r w:rsidRPr="004B336B">
              <w:rPr>
                <w:sz w:val="20"/>
                <w:szCs w:val="20"/>
              </w:rPr>
              <w:t xml:space="preserve">«Профилактика рисков причинения вреда (ущерба) охраняемым законом ценностям при осуществлении муниципального контроля </w:t>
            </w:r>
            <w:r w:rsidRPr="004B336B">
              <w:rPr>
                <w:spacing w:val="2"/>
                <w:sz w:val="20"/>
                <w:szCs w:val="20"/>
              </w:rPr>
              <w:t>на автомобильном транспорте, городском наземном электрическом транспорте и в дорожном хозяйстве</w:t>
            </w:r>
            <w:r w:rsidRPr="004B336B">
              <w:rPr>
                <w:sz w:val="20"/>
                <w:szCs w:val="20"/>
              </w:rPr>
              <w:t xml:space="preserve"> </w:t>
            </w:r>
            <w:r w:rsidRPr="004B336B">
              <w:rPr>
                <w:spacing w:val="2"/>
                <w:sz w:val="20"/>
                <w:szCs w:val="20"/>
              </w:rPr>
              <w:t xml:space="preserve">на территории </w:t>
            </w:r>
            <w:r>
              <w:rPr>
                <w:spacing w:val="2"/>
                <w:sz w:val="20"/>
                <w:szCs w:val="20"/>
              </w:rPr>
              <w:t>Макаров</w:t>
            </w:r>
            <w:r w:rsidRPr="004B336B">
              <w:rPr>
                <w:spacing w:val="2"/>
                <w:sz w:val="20"/>
                <w:szCs w:val="20"/>
              </w:rPr>
              <w:t>ского</w:t>
            </w:r>
            <w:r w:rsidRPr="004B336B">
              <w:rPr>
                <w:sz w:val="20"/>
                <w:szCs w:val="20"/>
              </w:rPr>
              <w:t xml:space="preserve"> муниципального образования на 2022 год»</w:t>
            </w:r>
          </w:p>
        </w:tc>
        <w:tc>
          <w:tcPr>
            <w:tcW w:w="544"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2022 год</w:t>
            </w:r>
          </w:p>
        </w:tc>
        <w:tc>
          <w:tcPr>
            <w:tcW w:w="566"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suppressLineNumbers/>
              <w:snapToGrid w:val="0"/>
              <w:ind w:right="-42"/>
              <w:rPr>
                <w:sz w:val="20"/>
                <w:szCs w:val="20"/>
                <w:lang w:eastAsia="ar-SA"/>
              </w:rPr>
            </w:pPr>
            <w:r w:rsidRPr="004B336B">
              <w:rPr>
                <w:sz w:val="20"/>
                <w:szCs w:val="20"/>
                <w:lang w:eastAsia="ar-SA"/>
              </w:rPr>
              <w:t>Выполнение запланированных мероприятий</w:t>
            </w:r>
          </w:p>
          <w:p w:rsidR="004B336B" w:rsidRPr="004B336B" w:rsidRDefault="004B336B" w:rsidP="004B336B">
            <w:pPr>
              <w:suppressLineNumbers/>
              <w:snapToGrid w:val="0"/>
              <w:rPr>
                <w:sz w:val="20"/>
                <w:szCs w:val="20"/>
                <w:lang w:eastAsia="ar-SA"/>
              </w:rPr>
            </w:pPr>
          </w:p>
        </w:tc>
        <w:tc>
          <w:tcPr>
            <w:tcW w:w="254"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w:t>
            </w:r>
          </w:p>
        </w:tc>
        <w:tc>
          <w:tcPr>
            <w:tcW w:w="339"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100%</w:t>
            </w:r>
          </w:p>
        </w:tc>
        <w:tc>
          <w:tcPr>
            <w:tcW w:w="365"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p>
        </w:tc>
        <w:tc>
          <w:tcPr>
            <w:tcW w:w="341"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spacing w:line="600" w:lineRule="auto"/>
              <w:jc w:val="center"/>
              <w:rPr>
                <w:sz w:val="20"/>
                <w:szCs w:val="20"/>
                <w:lang w:eastAsia="ar-SA"/>
              </w:rPr>
            </w:pPr>
          </w:p>
        </w:tc>
        <w:tc>
          <w:tcPr>
            <w:tcW w:w="201"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0,00</w:t>
            </w:r>
          </w:p>
        </w:tc>
        <w:tc>
          <w:tcPr>
            <w:tcW w:w="203"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0,00</w:t>
            </w:r>
          </w:p>
        </w:tc>
        <w:tc>
          <w:tcPr>
            <w:tcW w:w="204"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0,00</w:t>
            </w:r>
          </w:p>
        </w:tc>
        <w:tc>
          <w:tcPr>
            <w:tcW w:w="334" w:type="pc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B336B" w:rsidRPr="004B336B" w:rsidRDefault="004B336B" w:rsidP="004B336B">
            <w:pPr>
              <w:autoSpaceDE w:val="0"/>
              <w:autoSpaceDN w:val="0"/>
              <w:adjustRightInd w:val="0"/>
              <w:jc w:val="center"/>
              <w:rPr>
                <w:sz w:val="20"/>
                <w:szCs w:val="20"/>
                <w:lang w:eastAsia="ar-SA"/>
              </w:rPr>
            </w:pPr>
            <w:r w:rsidRPr="004B336B">
              <w:rPr>
                <w:sz w:val="20"/>
                <w:szCs w:val="20"/>
                <w:lang w:eastAsia="ar-SA"/>
              </w:rPr>
              <w:t>0,00</w:t>
            </w:r>
          </w:p>
        </w:tc>
      </w:tr>
    </w:tbl>
    <w:p w:rsidR="00403175" w:rsidRPr="00403175" w:rsidRDefault="00403175" w:rsidP="004B336B">
      <w:pPr>
        <w:ind w:right="-3"/>
        <w:rPr>
          <w:sz w:val="26"/>
          <w:szCs w:val="26"/>
        </w:rPr>
      </w:pPr>
    </w:p>
    <w:sectPr w:rsidR="00403175" w:rsidRPr="00403175" w:rsidSect="00CF2FA5">
      <w:pgSz w:w="11905" w:h="16838"/>
      <w:pgMar w:top="567" w:right="567" w:bottom="709" w:left="1418" w:header="720" w:footer="11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3E" w:rsidRDefault="00967E3E">
      <w:r>
        <w:separator/>
      </w:r>
    </w:p>
  </w:endnote>
  <w:endnote w:type="continuationSeparator" w:id="1">
    <w:p w:rsidR="00967E3E" w:rsidRDefault="00967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172"/>
      <w:docPartObj>
        <w:docPartGallery w:val="Page Numbers (Bottom of Page)"/>
        <w:docPartUnique/>
      </w:docPartObj>
    </w:sdtPr>
    <w:sdtContent>
      <w:p w:rsidR="001A3962" w:rsidRDefault="00816C6B">
        <w:pPr>
          <w:pStyle w:val="af"/>
          <w:jc w:val="right"/>
        </w:pPr>
        <w:fldSimple w:instr=" PAGE   \* MERGEFORMAT ">
          <w:r w:rsidR="002357FE">
            <w:rPr>
              <w:noProof/>
            </w:rPr>
            <w:t>2</w:t>
          </w:r>
        </w:fldSimple>
      </w:p>
    </w:sdtContent>
  </w:sdt>
  <w:p w:rsidR="001A3962" w:rsidRDefault="001A396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3E" w:rsidRDefault="00967E3E">
      <w:r>
        <w:separator/>
      </w:r>
    </w:p>
  </w:footnote>
  <w:footnote w:type="continuationSeparator" w:id="1">
    <w:p w:rsidR="00967E3E" w:rsidRDefault="00967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554"/>
    <w:multiLevelType w:val="hybridMultilevel"/>
    <w:tmpl w:val="38F0B88E"/>
    <w:lvl w:ilvl="0" w:tplc="DDB270B4">
      <w:start w:val="1"/>
      <w:numFmt w:val="decimal"/>
      <w:lvlText w:val="%1."/>
      <w:lvlJc w:val="left"/>
      <w:pPr>
        <w:ind w:left="1152" w:hanging="360"/>
      </w:pPr>
      <w:rPr>
        <w:rFonts w:hint="default"/>
        <w:sz w:val="26"/>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nsid w:val="0DA80639"/>
    <w:multiLevelType w:val="hybridMultilevel"/>
    <w:tmpl w:val="4804172C"/>
    <w:lvl w:ilvl="0" w:tplc="DA4296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C4071"/>
    <w:multiLevelType w:val="hybridMultilevel"/>
    <w:tmpl w:val="DA326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9547C"/>
    <w:multiLevelType w:val="hybridMultilevel"/>
    <w:tmpl w:val="A330E4A2"/>
    <w:lvl w:ilvl="0" w:tplc="18A4B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DB3D5F"/>
    <w:multiLevelType w:val="hybridMultilevel"/>
    <w:tmpl w:val="C2B422F0"/>
    <w:lvl w:ilvl="0" w:tplc="99CA6F0C">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847D62"/>
    <w:multiLevelType w:val="hybridMultilevel"/>
    <w:tmpl w:val="2954E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BD2A1C"/>
    <w:multiLevelType w:val="hybridMultilevel"/>
    <w:tmpl w:val="0C38148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22924"/>
    <w:rsid w:val="00004386"/>
    <w:rsid w:val="00007506"/>
    <w:rsid w:val="00012179"/>
    <w:rsid w:val="00014390"/>
    <w:rsid w:val="00017551"/>
    <w:rsid w:val="00023EAC"/>
    <w:rsid w:val="00032EA2"/>
    <w:rsid w:val="00033D48"/>
    <w:rsid w:val="00051E9A"/>
    <w:rsid w:val="000627F4"/>
    <w:rsid w:val="00065DE9"/>
    <w:rsid w:val="00096BB1"/>
    <w:rsid w:val="00096EFD"/>
    <w:rsid w:val="000C254F"/>
    <w:rsid w:val="000C3B52"/>
    <w:rsid w:val="000E7D04"/>
    <w:rsid w:val="000F5E72"/>
    <w:rsid w:val="00113A99"/>
    <w:rsid w:val="00125D03"/>
    <w:rsid w:val="00146680"/>
    <w:rsid w:val="00186BDD"/>
    <w:rsid w:val="00191D3A"/>
    <w:rsid w:val="001A3962"/>
    <w:rsid w:val="001A5CC0"/>
    <w:rsid w:val="001C3713"/>
    <w:rsid w:val="001F0E00"/>
    <w:rsid w:val="00203F91"/>
    <w:rsid w:val="0020529B"/>
    <w:rsid w:val="002116C3"/>
    <w:rsid w:val="00214BA5"/>
    <w:rsid w:val="0022078F"/>
    <w:rsid w:val="002357FE"/>
    <w:rsid w:val="00242288"/>
    <w:rsid w:val="002440DB"/>
    <w:rsid w:val="0025120F"/>
    <w:rsid w:val="002750E7"/>
    <w:rsid w:val="00290F98"/>
    <w:rsid w:val="002B3F9C"/>
    <w:rsid w:val="002C07CD"/>
    <w:rsid w:val="002C201A"/>
    <w:rsid w:val="002C4278"/>
    <w:rsid w:val="002D2C27"/>
    <w:rsid w:val="002E5A88"/>
    <w:rsid w:val="00303A1D"/>
    <w:rsid w:val="00314EAB"/>
    <w:rsid w:val="00330952"/>
    <w:rsid w:val="00334BE7"/>
    <w:rsid w:val="00354DBF"/>
    <w:rsid w:val="00376DE6"/>
    <w:rsid w:val="003A158E"/>
    <w:rsid w:val="003C42ED"/>
    <w:rsid w:val="003D1216"/>
    <w:rsid w:val="003D2016"/>
    <w:rsid w:val="003D5507"/>
    <w:rsid w:val="003D775B"/>
    <w:rsid w:val="003E7934"/>
    <w:rsid w:val="00403175"/>
    <w:rsid w:val="00403349"/>
    <w:rsid w:val="004073AD"/>
    <w:rsid w:val="00426C7A"/>
    <w:rsid w:val="00435CF9"/>
    <w:rsid w:val="00446EE4"/>
    <w:rsid w:val="00463B83"/>
    <w:rsid w:val="00474510"/>
    <w:rsid w:val="00480F72"/>
    <w:rsid w:val="00493424"/>
    <w:rsid w:val="00495054"/>
    <w:rsid w:val="004A4592"/>
    <w:rsid w:val="004B336B"/>
    <w:rsid w:val="004E24BF"/>
    <w:rsid w:val="004E2EBD"/>
    <w:rsid w:val="00502A3E"/>
    <w:rsid w:val="0051065E"/>
    <w:rsid w:val="00544138"/>
    <w:rsid w:val="00564A90"/>
    <w:rsid w:val="00567B51"/>
    <w:rsid w:val="0057059F"/>
    <w:rsid w:val="005979A4"/>
    <w:rsid w:val="005A441D"/>
    <w:rsid w:val="005F1BAA"/>
    <w:rsid w:val="005F43A5"/>
    <w:rsid w:val="00601B5E"/>
    <w:rsid w:val="00614123"/>
    <w:rsid w:val="0064701D"/>
    <w:rsid w:val="00647C37"/>
    <w:rsid w:val="0065152E"/>
    <w:rsid w:val="00657603"/>
    <w:rsid w:val="00674835"/>
    <w:rsid w:val="0069474B"/>
    <w:rsid w:val="006A1050"/>
    <w:rsid w:val="006B5F6E"/>
    <w:rsid w:val="006D32B1"/>
    <w:rsid w:val="006E3282"/>
    <w:rsid w:val="006F1346"/>
    <w:rsid w:val="006F2660"/>
    <w:rsid w:val="00704028"/>
    <w:rsid w:val="007076C2"/>
    <w:rsid w:val="00711447"/>
    <w:rsid w:val="00722924"/>
    <w:rsid w:val="00735D60"/>
    <w:rsid w:val="0074183A"/>
    <w:rsid w:val="00764D16"/>
    <w:rsid w:val="00767D9D"/>
    <w:rsid w:val="007B3FE2"/>
    <w:rsid w:val="00816C6B"/>
    <w:rsid w:val="00825A8E"/>
    <w:rsid w:val="00843624"/>
    <w:rsid w:val="00852D32"/>
    <w:rsid w:val="00870ADE"/>
    <w:rsid w:val="0087212E"/>
    <w:rsid w:val="0088177C"/>
    <w:rsid w:val="00885456"/>
    <w:rsid w:val="008B13B8"/>
    <w:rsid w:val="008B36DB"/>
    <w:rsid w:val="008B7820"/>
    <w:rsid w:val="008F4BC3"/>
    <w:rsid w:val="00901CD3"/>
    <w:rsid w:val="00903596"/>
    <w:rsid w:val="00905DA1"/>
    <w:rsid w:val="00910121"/>
    <w:rsid w:val="00917D94"/>
    <w:rsid w:val="009308A9"/>
    <w:rsid w:val="009376A8"/>
    <w:rsid w:val="00943C38"/>
    <w:rsid w:val="00953D26"/>
    <w:rsid w:val="009578BA"/>
    <w:rsid w:val="009675D2"/>
    <w:rsid w:val="00967E3E"/>
    <w:rsid w:val="009707F0"/>
    <w:rsid w:val="009D37EC"/>
    <w:rsid w:val="009E1992"/>
    <w:rsid w:val="009F348C"/>
    <w:rsid w:val="00A12079"/>
    <w:rsid w:val="00A20914"/>
    <w:rsid w:val="00A21F9F"/>
    <w:rsid w:val="00A30655"/>
    <w:rsid w:val="00A32B9C"/>
    <w:rsid w:val="00A34E50"/>
    <w:rsid w:val="00A35DCD"/>
    <w:rsid w:val="00A65E2E"/>
    <w:rsid w:val="00A74536"/>
    <w:rsid w:val="00A76B76"/>
    <w:rsid w:val="00AA030D"/>
    <w:rsid w:val="00AA6BF2"/>
    <w:rsid w:val="00AB24EC"/>
    <w:rsid w:val="00AC6E6E"/>
    <w:rsid w:val="00AD0419"/>
    <w:rsid w:val="00AD22BC"/>
    <w:rsid w:val="00AF69EF"/>
    <w:rsid w:val="00B12FDB"/>
    <w:rsid w:val="00B22445"/>
    <w:rsid w:val="00B94B09"/>
    <w:rsid w:val="00B957FE"/>
    <w:rsid w:val="00BA17BD"/>
    <w:rsid w:val="00BC3FB1"/>
    <w:rsid w:val="00BC6BD1"/>
    <w:rsid w:val="00BD764B"/>
    <w:rsid w:val="00BE6A05"/>
    <w:rsid w:val="00BF2558"/>
    <w:rsid w:val="00BF47CD"/>
    <w:rsid w:val="00C32766"/>
    <w:rsid w:val="00C52DFC"/>
    <w:rsid w:val="00C54D7F"/>
    <w:rsid w:val="00C74B74"/>
    <w:rsid w:val="00C870EE"/>
    <w:rsid w:val="00CC0ACB"/>
    <w:rsid w:val="00CD5B8D"/>
    <w:rsid w:val="00CE5C5B"/>
    <w:rsid w:val="00CF2FA5"/>
    <w:rsid w:val="00D0494D"/>
    <w:rsid w:val="00D176FF"/>
    <w:rsid w:val="00D44348"/>
    <w:rsid w:val="00D50F84"/>
    <w:rsid w:val="00D5450D"/>
    <w:rsid w:val="00D753F2"/>
    <w:rsid w:val="00DB7B5A"/>
    <w:rsid w:val="00DD10CC"/>
    <w:rsid w:val="00DD5347"/>
    <w:rsid w:val="00DE092E"/>
    <w:rsid w:val="00DF1030"/>
    <w:rsid w:val="00E004D7"/>
    <w:rsid w:val="00E11FF0"/>
    <w:rsid w:val="00E143BB"/>
    <w:rsid w:val="00E37743"/>
    <w:rsid w:val="00E401CC"/>
    <w:rsid w:val="00E41C5B"/>
    <w:rsid w:val="00E7038C"/>
    <w:rsid w:val="00E707E2"/>
    <w:rsid w:val="00E7364E"/>
    <w:rsid w:val="00E86462"/>
    <w:rsid w:val="00E97CCA"/>
    <w:rsid w:val="00EA0E8A"/>
    <w:rsid w:val="00EA2933"/>
    <w:rsid w:val="00EE13A2"/>
    <w:rsid w:val="00EE50C4"/>
    <w:rsid w:val="00EE606F"/>
    <w:rsid w:val="00EF4C7A"/>
    <w:rsid w:val="00F12109"/>
    <w:rsid w:val="00F13FB2"/>
    <w:rsid w:val="00F41943"/>
    <w:rsid w:val="00F548E8"/>
    <w:rsid w:val="00F56C08"/>
    <w:rsid w:val="00F65DD7"/>
    <w:rsid w:val="00F75905"/>
    <w:rsid w:val="00F80993"/>
    <w:rsid w:val="00F809AB"/>
    <w:rsid w:val="00FB1DBC"/>
    <w:rsid w:val="00FF010E"/>
    <w:rsid w:val="00FF7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A88"/>
    <w:rPr>
      <w:rFonts w:ascii="Times New Roman" w:eastAsia="Times New Roman" w:hAnsi="Times New Roman"/>
      <w:sz w:val="24"/>
      <w:szCs w:val="24"/>
    </w:rPr>
  </w:style>
  <w:style w:type="paragraph" w:styleId="1">
    <w:name w:val="heading 1"/>
    <w:basedOn w:val="a"/>
    <w:next w:val="a"/>
    <w:link w:val="10"/>
    <w:uiPriority w:val="99"/>
    <w:qFormat/>
    <w:rsid w:val="0057059F"/>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57059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22924"/>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72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22924"/>
    <w:rPr>
      <w:rFonts w:ascii="Courier New" w:eastAsia="Times New Roman" w:hAnsi="Courier New" w:cs="Courier New"/>
      <w:sz w:val="20"/>
      <w:szCs w:val="20"/>
      <w:lang w:eastAsia="ru-RU"/>
    </w:rPr>
  </w:style>
  <w:style w:type="paragraph" w:customStyle="1" w:styleId="printj">
    <w:name w:val="printj"/>
    <w:basedOn w:val="a"/>
    <w:rsid w:val="00722924"/>
    <w:pPr>
      <w:spacing w:before="100" w:beforeAutospacing="1" w:after="100" w:afterAutospacing="1"/>
    </w:pPr>
  </w:style>
  <w:style w:type="paragraph" w:customStyle="1" w:styleId="ConsPlusNormal">
    <w:name w:val="ConsPlusNormal"/>
    <w:uiPriority w:val="99"/>
    <w:rsid w:val="00722924"/>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34"/>
    <w:qFormat/>
    <w:rsid w:val="00905DA1"/>
    <w:pPr>
      <w:ind w:left="720"/>
      <w:contextualSpacing/>
    </w:pPr>
  </w:style>
  <w:style w:type="paragraph" w:styleId="a4">
    <w:name w:val="No Spacing"/>
    <w:uiPriority w:val="1"/>
    <w:qFormat/>
    <w:rsid w:val="00601B5E"/>
    <w:rPr>
      <w:rFonts w:ascii="Times New Roman" w:eastAsia="Times New Roman" w:hAnsi="Times New Roman"/>
      <w:sz w:val="24"/>
      <w:szCs w:val="24"/>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3EAC"/>
    <w:pPr>
      <w:spacing w:before="100" w:beforeAutospacing="1" w:after="100" w:afterAutospacing="1"/>
    </w:pPr>
  </w:style>
  <w:style w:type="paragraph" w:customStyle="1" w:styleId="CharChar1CharChar1CharChar">
    <w:name w:val="Char Char Знак Знак1 Char Char1 Знак Знак Char Char"/>
    <w:basedOn w:val="a"/>
    <w:rsid w:val="00023EAC"/>
    <w:pPr>
      <w:spacing w:before="100" w:beforeAutospacing="1" w:after="100" w:afterAutospacing="1"/>
    </w:pPr>
    <w:rPr>
      <w:rFonts w:ascii="Tahoma" w:hAnsi="Tahoma"/>
      <w:sz w:val="20"/>
      <w:szCs w:val="20"/>
      <w:lang w:val="en-US" w:eastAsia="en-US"/>
    </w:rPr>
  </w:style>
  <w:style w:type="paragraph" w:customStyle="1" w:styleId="text">
    <w:name w:val="text"/>
    <w:basedOn w:val="a"/>
    <w:rsid w:val="00D44348"/>
    <w:pPr>
      <w:spacing w:before="100" w:beforeAutospacing="1" w:after="100" w:afterAutospacing="1"/>
      <w:jc w:val="both"/>
    </w:pPr>
  </w:style>
  <w:style w:type="character" w:customStyle="1" w:styleId="10">
    <w:name w:val="Заголовок 1 Знак"/>
    <w:basedOn w:val="a0"/>
    <w:link w:val="1"/>
    <w:uiPriority w:val="99"/>
    <w:rsid w:val="0057059F"/>
    <w:rPr>
      <w:rFonts w:ascii="Arial" w:eastAsia="Times New Roman" w:hAnsi="Arial"/>
      <w:b/>
      <w:bCs/>
      <w:color w:val="000080"/>
      <w:sz w:val="24"/>
      <w:szCs w:val="24"/>
    </w:rPr>
  </w:style>
  <w:style w:type="character" w:customStyle="1" w:styleId="20">
    <w:name w:val="Заголовок 2 Знак"/>
    <w:basedOn w:val="a0"/>
    <w:link w:val="2"/>
    <w:uiPriority w:val="99"/>
    <w:rsid w:val="0057059F"/>
    <w:rPr>
      <w:rFonts w:ascii="Cambria" w:eastAsia="Times New Roman" w:hAnsi="Cambria"/>
      <w:b/>
      <w:bCs/>
      <w:color w:val="4F81BD"/>
      <w:sz w:val="26"/>
      <w:szCs w:val="26"/>
      <w:lang w:eastAsia="en-US"/>
    </w:rPr>
  </w:style>
  <w:style w:type="numbering" w:customStyle="1" w:styleId="11">
    <w:name w:val="Нет списка1"/>
    <w:next w:val="a2"/>
    <w:uiPriority w:val="99"/>
    <w:semiHidden/>
    <w:unhideWhenUsed/>
    <w:rsid w:val="0057059F"/>
  </w:style>
  <w:style w:type="paragraph" w:customStyle="1" w:styleId="a6">
    <w:name w:val="Таблицы (моноширинный)"/>
    <w:basedOn w:val="a"/>
    <w:next w:val="a"/>
    <w:uiPriority w:val="99"/>
    <w:rsid w:val="0057059F"/>
    <w:pPr>
      <w:autoSpaceDE w:val="0"/>
      <w:autoSpaceDN w:val="0"/>
      <w:adjustRightInd w:val="0"/>
      <w:jc w:val="both"/>
    </w:pPr>
    <w:rPr>
      <w:rFonts w:ascii="Courier New" w:hAnsi="Courier New" w:cs="Courier New"/>
    </w:rPr>
  </w:style>
  <w:style w:type="paragraph" w:customStyle="1" w:styleId="a7">
    <w:name w:val="Стиль"/>
    <w:uiPriority w:val="99"/>
    <w:rsid w:val="0057059F"/>
    <w:pPr>
      <w:widowControl w:val="0"/>
      <w:autoSpaceDE w:val="0"/>
      <w:autoSpaceDN w:val="0"/>
      <w:ind w:firstLine="720"/>
      <w:jc w:val="both"/>
    </w:pPr>
    <w:rPr>
      <w:rFonts w:ascii="Arial" w:eastAsia="Times New Roman" w:hAnsi="Arial" w:cs="Arial"/>
    </w:rPr>
  </w:style>
  <w:style w:type="character" w:customStyle="1" w:styleId="a8">
    <w:name w:val="Гипертекстовая ссылка"/>
    <w:basedOn w:val="a0"/>
    <w:rsid w:val="0057059F"/>
    <w:rPr>
      <w:rFonts w:cs="Times New Roman"/>
      <w:b/>
      <w:color w:val="008000"/>
    </w:rPr>
  </w:style>
  <w:style w:type="table" w:styleId="a9">
    <w:name w:val="Table Grid"/>
    <w:basedOn w:val="a1"/>
    <w:uiPriority w:val="99"/>
    <w:rsid w:val="00570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7059F"/>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57059F"/>
    <w:rPr>
      <w:rFonts w:ascii="Tahoma" w:hAnsi="Tahoma" w:cs="Tahoma"/>
      <w:sz w:val="16"/>
      <w:szCs w:val="16"/>
      <w:lang w:eastAsia="en-US"/>
    </w:rPr>
  </w:style>
  <w:style w:type="paragraph" w:customStyle="1" w:styleId="Style17">
    <w:name w:val="Style17"/>
    <w:basedOn w:val="a"/>
    <w:rsid w:val="00B957FE"/>
    <w:pPr>
      <w:widowControl w:val="0"/>
      <w:autoSpaceDE w:val="0"/>
      <w:autoSpaceDN w:val="0"/>
      <w:adjustRightInd w:val="0"/>
    </w:pPr>
  </w:style>
  <w:style w:type="character" w:customStyle="1" w:styleId="FontStyle82">
    <w:name w:val="Font Style82"/>
    <w:basedOn w:val="a0"/>
    <w:rsid w:val="00B957FE"/>
    <w:rPr>
      <w:rFonts w:ascii="Times New Roman" w:hAnsi="Times New Roman" w:cs="Times New Roman" w:hint="default"/>
      <w:sz w:val="24"/>
      <w:szCs w:val="24"/>
    </w:rPr>
  </w:style>
  <w:style w:type="character" w:styleId="ac">
    <w:name w:val="Hyperlink"/>
    <w:basedOn w:val="a0"/>
    <w:uiPriority w:val="99"/>
    <w:semiHidden/>
    <w:unhideWhenUsed/>
    <w:rsid w:val="00B957FE"/>
    <w:rPr>
      <w:color w:val="0000FF"/>
      <w:u w:val="single"/>
    </w:rPr>
  </w:style>
  <w:style w:type="character" w:customStyle="1" w:styleId="FontStyle79">
    <w:name w:val="Font Style79"/>
    <w:basedOn w:val="a0"/>
    <w:rsid w:val="00403175"/>
    <w:rPr>
      <w:rFonts w:ascii="Times New Roman" w:hAnsi="Times New Roman" w:cs="Times New Roman"/>
      <w:b/>
      <w:bCs/>
      <w:sz w:val="24"/>
      <w:szCs w:val="24"/>
    </w:rPr>
  </w:style>
  <w:style w:type="paragraph" w:customStyle="1" w:styleId="Style4">
    <w:name w:val="Style4"/>
    <w:basedOn w:val="a"/>
    <w:rsid w:val="00403175"/>
    <w:pPr>
      <w:widowControl w:val="0"/>
      <w:autoSpaceDE w:val="0"/>
      <w:autoSpaceDN w:val="0"/>
      <w:adjustRightInd w:val="0"/>
    </w:pPr>
  </w:style>
  <w:style w:type="character" w:customStyle="1" w:styleId="FontStyle104">
    <w:name w:val="Font Style104"/>
    <w:basedOn w:val="a0"/>
    <w:rsid w:val="00403175"/>
    <w:rPr>
      <w:rFonts w:ascii="Times New Roman" w:hAnsi="Times New Roman" w:cs="Times New Roman"/>
      <w:b/>
      <w:bCs/>
      <w:sz w:val="24"/>
      <w:szCs w:val="24"/>
    </w:rPr>
  </w:style>
  <w:style w:type="paragraph" w:customStyle="1" w:styleId="Style11">
    <w:name w:val="Style11"/>
    <w:basedOn w:val="a"/>
    <w:rsid w:val="00403175"/>
    <w:pPr>
      <w:widowControl w:val="0"/>
      <w:autoSpaceDE w:val="0"/>
      <w:autoSpaceDN w:val="0"/>
      <w:adjustRightInd w:val="0"/>
    </w:pPr>
  </w:style>
  <w:style w:type="paragraph" w:customStyle="1" w:styleId="Style65">
    <w:name w:val="Style65"/>
    <w:basedOn w:val="a"/>
    <w:rsid w:val="00403175"/>
    <w:pPr>
      <w:widowControl w:val="0"/>
      <w:autoSpaceDE w:val="0"/>
      <w:autoSpaceDN w:val="0"/>
      <w:adjustRightInd w:val="0"/>
    </w:pPr>
  </w:style>
  <w:style w:type="character" w:customStyle="1" w:styleId="FontStyle85">
    <w:name w:val="Font Style85"/>
    <w:basedOn w:val="a0"/>
    <w:rsid w:val="00403175"/>
    <w:rPr>
      <w:rFonts w:ascii="Tahoma" w:hAnsi="Tahoma" w:cs="Tahoma"/>
      <w:b/>
      <w:bCs/>
      <w:sz w:val="20"/>
      <w:szCs w:val="20"/>
    </w:rPr>
  </w:style>
  <w:style w:type="paragraph" w:styleId="ad">
    <w:name w:val="header"/>
    <w:basedOn w:val="a"/>
    <w:link w:val="ae"/>
    <w:uiPriority w:val="99"/>
    <w:unhideWhenUsed/>
    <w:rsid w:val="00E7364E"/>
    <w:pPr>
      <w:tabs>
        <w:tab w:val="center" w:pos="4677"/>
        <w:tab w:val="right" w:pos="9355"/>
      </w:tabs>
    </w:pPr>
  </w:style>
  <w:style w:type="character" w:customStyle="1" w:styleId="ae">
    <w:name w:val="Верхний колонтитул Знак"/>
    <w:basedOn w:val="a0"/>
    <w:link w:val="ad"/>
    <w:uiPriority w:val="99"/>
    <w:rsid w:val="00E7364E"/>
    <w:rPr>
      <w:rFonts w:ascii="Times New Roman" w:eastAsia="Times New Roman" w:hAnsi="Times New Roman"/>
      <w:sz w:val="24"/>
      <w:szCs w:val="24"/>
    </w:rPr>
  </w:style>
  <w:style w:type="paragraph" w:styleId="af">
    <w:name w:val="footer"/>
    <w:basedOn w:val="a"/>
    <w:link w:val="af0"/>
    <w:uiPriority w:val="99"/>
    <w:unhideWhenUsed/>
    <w:rsid w:val="00E7364E"/>
    <w:pPr>
      <w:tabs>
        <w:tab w:val="center" w:pos="4677"/>
        <w:tab w:val="right" w:pos="9355"/>
      </w:tabs>
    </w:pPr>
  </w:style>
  <w:style w:type="character" w:customStyle="1" w:styleId="af0">
    <w:name w:val="Нижний колонтитул Знак"/>
    <w:basedOn w:val="a0"/>
    <w:link w:val="af"/>
    <w:uiPriority w:val="99"/>
    <w:rsid w:val="00E7364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82374386">
      <w:bodyDiv w:val="1"/>
      <w:marLeft w:val="0"/>
      <w:marRight w:val="0"/>
      <w:marTop w:val="0"/>
      <w:marBottom w:val="0"/>
      <w:divBdr>
        <w:top w:val="none" w:sz="0" w:space="0" w:color="auto"/>
        <w:left w:val="none" w:sz="0" w:space="0" w:color="auto"/>
        <w:bottom w:val="none" w:sz="0" w:space="0" w:color="auto"/>
        <w:right w:val="none" w:sz="0" w:space="0" w:color="auto"/>
      </w:divBdr>
    </w:div>
    <w:div w:id="819420370">
      <w:bodyDiv w:val="1"/>
      <w:marLeft w:val="0"/>
      <w:marRight w:val="0"/>
      <w:marTop w:val="0"/>
      <w:marBottom w:val="0"/>
      <w:divBdr>
        <w:top w:val="none" w:sz="0" w:space="0" w:color="auto"/>
        <w:left w:val="none" w:sz="0" w:space="0" w:color="auto"/>
        <w:bottom w:val="none" w:sz="0" w:space="0" w:color="auto"/>
        <w:right w:val="none" w:sz="0" w:space="0" w:color="auto"/>
      </w:divBdr>
    </w:div>
    <w:div w:id="1021475520">
      <w:bodyDiv w:val="1"/>
      <w:marLeft w:val="0"/>
      <w:marRight w:val="0"/>
      <w:marTop w:val="0"/>
      <w:marBottom w:val="0"/>
      <w:divBdr>
        <w:top w:val="none" w:sz="0" w:space="0" w:color="auto"/>
        <w:left w:val="none" w:sz="0" w:space="0" w:color="auto"/>
        <w:bottom w:val="none" w:sz="0" w:space="0" w:color="auto"/>
        <w:right w:val="none" w:sz="0" w:space="0" w:color="auto"/>
      </w:divBdr>
    </w:div>
    <w:div w:id="1084450283">
      <w:bodyDiv w:val="1"/>
      <w:marLeft w:val="0"/>
      <w:marRight w:val="0"/>
      <w:marTop w:val="0"/>
      <w:marBottom w:val="0"/>
      <w:divBdr>
        <w:top w:val="none" w:sz="0" w:space="0" w:color="auto"/>
        <w:left w:val="none" w:sz="0" w:space="0" w:color="auto"/>
        <w:bottom w:val="none" w:sz="0" w:space="0" w:color="auto"/>
        <w:right w:val="none" w:sz="0" w:space="0" w:color="auto"/>
      </w:divBdr>
    </w:div>
    <w:div w:id="20199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213122&amp;date=12.08.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5E94-2616-4214-A9AD-E4641442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2736</Words>
  <Characters>15598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3</cp:revision>
  <cp:lastPrinted>2022-03-14T05:05:00Z</cp:lastPrinted>
  <dcterms:created xsi:type="dcterms:W3CDTF">2022-04-06T09:20:00Z</dcterms:created>
  <dcterms:modified xsi:type="dcterms:W3CDTF">2022-04-06T09:21:00Z</dcterms:modified>
</cp:coreProperties>
</file>